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38D" w:rsidRDefault="00F67684">
      <w:pPr>
        <w:pStyle w:val="Nagwek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REGULAMIN</w:t>
      </w:r>
    </w:p>
    <w:p w:rsidR="0005038D" w:rsidRDefault="00F676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 Dziecięcy Festiwal Piosenki Religijnej i Patriotycznej</w:t>
      </w:r>
    </w:p>
    <w:p w:rsidR="0005038D" w:rsidRDefault="00F676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„Tobie Polsko śpiewamy”</w:t>
      </w:r>
    </w:p>
    <w:p w:rsidR="0005038D" w:rsidRDefault="0005038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038D" w:rsidRDefault="00F67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ORGANIZATOR</w:t>
      </w:r>
    </w:p>
    <w:p w:rsidR="0005038D" w:rsidRDefault="00F67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Parafia Rzymskokatolicka p.w. św. Piotra Apostoła i św. Jana z Dukli w Krośnie, ul. Kard. St. Wyszyńskiego 30, 38-400 Krosno</w:t>
      </w:r>
    </w:p>
    <w:p w:rsidR="0005038D" w:rsidRDefault="00050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38D" w:rsidRDefault="00F67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II. MIEJSCE I TERMIN </w:t>
      </w:r>
      <w:r>
        <w:rPr>
          <w:rFonts w:ascii="Times New Roman" w:hAnsi="Times New Roman" w:cs="Times New Roman"/>
          <w:sz w:val="24"/>
          <w:szCs w:val="24"/>
        </w:rPr>
        <w:t>FESTIWALU</w:t>
      </w:r>
    </w:p>
    <w:p w:rsidR="0005038D" w:rsidRDefault="00F67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Festiwal odbędzie się 1 czerwca 2019r. (sobota), od godz. 8.30 w Sanktuarium św. Jana Pawła II w Krośnie, ul. Kard. St. Wyszyńskiego 30.</w:t>
      </w:r>
    </w:p>
    <w:p w:rsidR="0005038D" w:rsidRDefault="00F676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cz. I – soliści i duety</w:t>
      </w:r>
    </w:p>
    <w:p w:rsidR="0005038D" w:rsidRDefault="00F67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cz. II – zespoły</w:t>
      </w:r>
      <w:r>
        <w:rPr>
          <w:rFonts w:ascii="Times New Roman" w:hAnsi="Times New Roman" w:cs="Times New Roman"/>
          <w:sz w:val="24"/>
          <w:szCs w:val="24"/>
        </w:rPr>
        <w:t xml:space="preserve"> (od godz.11.00 – w razie zmiany godziny uczestnicy zostaną o tym poi</w:t>
      </w:r>
      <w:r>
        <w:rPr>
          <w:rFonts w:ascii="Times New Roman" w:hAnsi="Times New Roman" w:cs="Times New Roman"/>
          <w:sz w:val="24"/>
          <w:szCs w:val="24"/>
        </w:rPr>
        <w:t>nformowani).</w:t>
      </w:r>
    </w:p>
    <w:p w:rsidR="0005038D" w:rsidRDefault="00050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38D" w:rsidRDefault="00F67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UCZESTNICY I KATEGORIE</w:t>
      </w:r>
    </w:p>
    <w:p w:rsidR="0005038D" w:rsidRDefault="00F67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Festiwalu mogą wziąć udział soliści, duety, zespoły wokalne, </w:t>
      </w:r>
      <w:proofErr w:type="spellStart"/>
      <w:r>
        <w:rPr>
          <w:rFonts w:ascii="Times New Roman" w:hAnsi="Times New Roman" w:cs="Times New Roman"/>
          <w:sz w:val="24"/>
          <w:szCs w:val="24"/>
        </w:rPr>
        <w:t>wokalno</w:t>
      </w:r>
      <w:proofErr w:type="spellEnd"/>
      <w:r>
        <w:rPr>
          <w:rFonts w:ascii="Times New Roman" w:hAnsi="Times New Roman" w:cs="Times New Roman"/>
          <w:sz w:val="24"/>
          <w:szCs w:val="24"/>
        </w:rPr>
        <w:t>–instrumentalne działające w przedszkolach, szkołach, domach kultury, parafiach.</w:t>
      </w:r>
    </w:p>
    <w:p w:rsidR="0005038D" w:rsidRDefault="00F67684">
      <w:pPr>
        <w:pStyle w:val="NormalnyWeb"/>
        <w:spacing w:before="0" w:beforeAutospacing="0" w:after="0"/>
        <w:jc w:val="both"/>
      </w:pPr>
      <w:r>
        <w:t>Festiwal adresowany jest do dzieci w następujących kategoriach:</w:t>
      </w:r>
    </w:p>
    <w:p w:rsidR="0005038D" w:rsidRDefault="00F67684">
      <w:pPr>
        <w:pStyle w:val="NormalnyWeb"/>
        <w:spacing w:before="0" w:beforeAutospacing="0" w:after="0"/>
        <w:rPr>
          <w:b/>
        </w:rPr>
      </w:pPr>
      <w:r>
        <w:rPr>
          <w:b/>
        </w:rPr>
        <w:t>Soliści i duety*</w:t>
      </w:r>
    </w:p>
    <w:p w:rsidR="0005038D" w:rsidRDefault="00F67684">
      <w:pPr>
        <w:pStyle w:val="NormalnyWeb"/>
        <w:spacing w:before="0" w:beforeAutospacing="0" w:after="0"/>
      </w:pPr>
      <w:r>
        <w:t xml:space="preserve">Kat. </w:t>
      </w:r>
      <w:r>
        <w:rPr>
          <w:b/>
        </w:rPr>
        <w:t xml:space="preserve">A  </w:t>
      </w:r>
      <w:r>
        <w:t>Dzieci przedszkolne</w:t>
      </w:r>
    </w:p>
    <w:p w:rsidR="0005038D" w:rsidRDefault="00F67684">
      <w:pPr>
        <w:pStyle w:val="NormalnyWeb"/>
        <w:spacing w:before="0" w:beforeAutospacing="0" w:after="0"/>
      </w:pPr>
      <w:r>
        <w:t xml:space="preserve">Kat. </w:t>
      </w:r>
      <w:r>
        <w:rPr>
          <w:b/>
        </w:rPr>
        <w:t xml:space="preserve">B  </w:t>
      </w:r>
      <w:r>
        <w:t>Kl. I – IV Szkoły Podstawowej</w:t>
      </w:r>
    </w:p>
    <w:p w:rsidR="0005038D" w:rsidRDefault="00F67684">
      <w:pPr>
        <w:pStyle w:val="NormalnyWeb"/>
        <w:spacing w:before="0" w:beforeAutospacing="0" w:after="0"/>
        <w:jc w:val="both"/>
      </w:pPr>
      <w:r>
        <w:t xml:space="preserve">Kat. </w:t>
      </w:r>
      <w:r>
        <w:rPr>
          <w:b/>
        </w:rPr>
        <w:t xml:space="preserve">C  </w:t>
      </w:r>
      <w:r>
        <w:t>Kl. V – VIII Szkoły Podstawowej</w:t>
      </w:r>
    </w:p>
    <w:p w:rsidR="0005038D" w:rsidRDefault="00F6768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>
        <w:rPr>
          <w:rFonts w:ascii="Times New Roman" w:eastAsia="Times New Roman" w:hAnsi="Times New Roman" w:cs="Times New Roman"/>
          <w:szCs w:val="24"/>
        </w:rPr>
        <w:t>Uwaga: Jeśli w duecie występuje dziecko młodsze i starsze to przyporządkowanie do kategorii wiekowej dotyczy dziecka młodszego.</w:t>
      </w:r>
    </w:p>
    <w:p w:rsidR="0005038D" w:rsidRDefault="00F676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</w:rPr>
        <w:t>Ze</w:t>
      </w:r>
      <w:r>
        <w:rPr>
          <w:rFonts w:ascii="Times New Roman" w:eastAsia="Times New Roman" w:hAnsi="Times New Roman" w:cs="Times New Roman"/>
          <w:b/>
          <w:szCs w:val="24"/>
        </w:rPr>
        <w:t>społy*:</w:t>
      </w:r>
    </w:p>
    <w:p w:rsidR="0005038D" w:rsidRDefault="00F676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Kat. </w:t>
      </w:r>
      <w:r>
        <w:rPr>
          <w:rFonts w:ascii="Times New Roman" w:hAnsi="Times New Roman" w:cs="Times New Roman"/>
          <w:b/>
          <w:sz w:val="24"/>
          <w:szCs w:val="24"/>
        </w:rPr>
        <w:t xml:space="preserve">D  </w:t>
      </w:r>
      <w:r>
        <w:rPr>
          <w:rFonts w:ascii="Times New Roman" w:eastAsia="Times New Roman" w:hAnsi="Times New Roman" w:cs="Times New Roman"/>
          <w:sz w:val="24"/>
          <w:szCs w:val="24"/>
        </w:rPr>
        <w:t>Zespoły dziecięce (</w:t>
      </w:r>
      <w:r>
        <w:rPr>
          <w:rFonts w:ascii="Times New Roman" w:eastAsia="Times New Roman" w:hAnsi="Times New Roman" w:cs="Times New Roman"/>
          <w:szCs w:val="24"/>
        </w:rPr>
        <w:t>przedszkole/szkoła podstawowa  kl. I – IV)</w:t>
      </w:r>
    </w:p>
    <w:p w:rsidR="0005038D" w:rsidRDefault="00F6768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Kat.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  </w:t>
      </w:r>
      <w:r>
        <w:rPr>
          <w:rFonts w:ascii="Times New Roman" w:eastAsia="Times New Roman" w:hAnsi="Times New Roman" w:cs="Times New Roman"/>
          <w:sz w:val="24"/>
          <w:szCs w:val="24"/>
        </w:rPr>
        <w:t>Zespoły młodzieżowe (szkoła podstawowa</w:t>
      </w:r>
      <w:r>
        <w:rPr>
          <w:rFonts w:ascii="Times New Roman" w:eastAsia="Times New Roman" w:hAnsi="Times New Roman" w:cs="Times New Roman"/>
          <w:szCs w:val="24"/>
        </w:rPr>
        <w:t xml:space="preserve"> kl. V – VIII)</w:t>
      </w:r>
    </w:p>
    <w:p w:rsidR="0005038D" w:rsidRDefault="000503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38D" w:rsidRDefault="00F6768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>
        <w:rPr>
          <w:rFonts w:ascii="Times New Roman" w:eastAsia="Times New Roman" w:hAnsi="Times New Roman" w:cs="Times New Roman"/>
          <w:szCs w:val="24"/>
        </w:rPr>
        <w:t xml:space="preserve">Zespół tworzy grupa od trzech osób. </w:t>
      </w:r>
    </w:p>
    <w:p w:rsidR="0005038D" w:rsidRDefault="00F67684">
      <w:pPr>
        <w:spacing w:before="100" w:beforeAutospacing="1" w:after="0" w:line="312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IV. ZASADY UCZESTNICTWA</w:t>
      </w:r>
    </w:p>
    <w:p w:rsidR="0005038D" w:rsidRDefault="00F67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uczestnictwa jest dostarczenie organizatorom wypełnionej Karty Zgłoszenia oraz przesłanie podkładu instrumentalnego w formacie MP3 do </w:t>
      </w:r>
      <w:r>
        <w:rPr>
          <w:rFonts w:ascii="Times New Roman" w:hAnsi="Times New Roman" w:cs="Times New Roman"/>
          <w:b/>
          <w:sz w:val="24"/>
          <w:szCs w:val="24"/>
        </w:rPr>
        <w:t>27.05.2019r.</w:t>
      </w:r>
      <w:r>
        <w:rPr>
          <w:rFonts w:ascii="Times New Roman" w:hAnsi="Times New Roman" w:cs="Times New Roman"/>
          <w:sz w:val="24"/>
          <w:szCs w:val="24"/>
        </w:rPr>
        <w:t xml:space="preserve"> na adres: </w:t>
      </w:r>
      <w:hyperlink r:id="rId6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festiwal.krosno@wp.pl</w:t>
        </w:r>
      </w:hyperlink>
      <w:r>
        <w:rPr>
          <w:rFonts w:ascii="Times New Roman" w:hAnsi="Times New Roman" w:cs="Times New Roman"/>
          <w:sz w:val="24"/>
          <w:szCs w:val="24"/>
        </w:rPr>
        <w:t>. Kartę Zgłoszenia oraz</w:t>
      </w:r>
      <w:r>
        <w:rPr>
          <w:rFonts w:ascii="Times New Roman" w:hAnsi="Times New Roman" w:cs="Times New Roman"/>
          <w:sz w:val="24"/>
          <w:szCs w:val="24"/>
        </w:rPr>
        <w:t xml:space="preserve"> regulamin można pobrać ze strony internetowej parafii </w:t>
      </w:r>
      <w:hyperlink r:id="rId7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www.piotrajana.pl</w:t>
        </w:r>
      </w:hyperlink>
      <w: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dostarczyć osobiście do Kawiarni „Papa </w:t>
      </w:r>
      <w:proofErr w:type="spellStart"/>
      <w:r>
        <w:rPr>
          <w:rFonts w:ascii="Times New Roman" w:hAnsi="Times New Roman" w:cs="Times New Roman"/>
          <w:sz w:val="24"/>
          <w:szCs w:val="24"/>
        </w:rPr>
        <w:t>Cafe</w:t>
      </w:r>
      <w:proofErr w:type="spellEnd"/>
      <w:r>
        <w:rPr>
          <w:rFonts w:ascii="Times New Roman" w:hAnsi="Times New Roman" w:cs="Times New Roman"/>
          <w:sz w:val="24"/>
          <w:szCs w:val="24"/>
        </w:rPr>
        <w:t>” działającej przy Sanktuarium.</w:t>
      </w:r>
    </w:p>
    <w:p w:rsidR="0005038D" w:rsidRDefault="00050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38D" w:rsidRDefault="00F67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V. PRZEBIEG FESTIWALU</w:t>
      </w:r>
    </w:p>
    <w:p w:rsidR="0005038D" w:rsidRDefault="00F67684">
      <w:pPr>
        <w:pStyle w:val="NormalnyWeb"/>
        <w:numPr>
          <w:ilvl w:val="0"/>
          <w:numId w:val="1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2"/>
        </w:rPr>
        <w:t>Uczestnicy Festiwalu zobowiązani są do zap</w:t>
      </w:r>
      <w:r>
        <w:rPr>
          <w:szCs w:val="22"/>
        </w:rPr>
        <w:t xml:space="preserve">rezentowania dowolnie wybranych </w:t>
      </w:r>
      <w:r>
        <w:rPr>
          <w:szCs w:val="22"/>
          <w:u w:val="single"/>
        </w:rPr>
        <w:t>dwóch</w:t>
      </w:r>
      <w:r>
        <w:rPr>
          <w:szCs w:val="22"/>
        </w:rPr>
        <w:t xml:space="preserve"> piosenek: jednej religijnej i jednej patriotycznej, wykonanych z pamięci.</w:t>
      </w:r>
    </w:p>
    <w:p w:rsidR="0005038D" w:rsidRDefault="00F67684">
      <w:pPr>
        <w:pStyle w:val="NormalnyWeb"/>
        <w:numPr>
          <w:ilvl w:val="1"/>
          <w:numId w:val="1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2"/>
        </w:rPr>
        <w:t>Jury dopuszcza możliwość śpiewania z nagranym podkładem muzycznym, akompaniamentem własnym, a cappella.</w:t>
      </w:r>
    </w:p>
    <w:p w:rsidR="0005038D" w:rsidRDefault="00F67684">
      <w:pPr>
        <w:pStyle w:val="NormalnyWeb"/>
        <w:numPr>
          <w:ilvl w:val="1"/>
          <w:numId w:val="1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2"/>
        </w:rPr>
        <w:t>Młodzi Arty</w:t>
      </w:r>
      <w:bookmarkStart w:id="0" w:name="_GoBack"/>
      <w:bookmarkEnd w:id="0"/>
      <w:r>
        <w:rPr>
          <w:szCs w:val="22"/>
        </w:rPr>
        <w:t xml:space="preserve">ści występują w porządku </w:t>
      </w:r>
      <w:r>
        <w:rPr>
          <w:szCs w:val="22"/>
        </w:rPr>
        <w:t>ustalonym przez organizatorów Festiwalu.</w:t>
      </w:r>
    </w:p>
    <w:p w:rsidR="0005038D" w:rsidRDefault="00F67684">
      <w:pPr>
        <w:pStyle w:val="NormalnyWeb"/>
        <w:numPr>
          <w:ilvl w:val="1"/>
          <w:numId w:val="1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2"/>
        </w:rPr>
        <w:t>Występ festiwalowy solisty (zespołu) nie może przekroczyć 10 min.</w:t>
      </w:r>
    </w:p>
    <w:p w:rsidR="0005038D" w:rsidRDefault="00F67684">
      <w:pPr>
        <w:pStyle w:val="NormalnyWeb"/>
        <w:numPr>
          <w:ilvl w:val="1"/>
          <w:numId w:val="1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9"/>
        </w:rPr>
        <w:t>Osoby, które brały udział w Festiwalu w ubiegłym roku nie mogą powtórzyć tego samego repertuaru.</w:t>
      </w:r>
    </w:p>
    <w:p w:rsidR="0005038D" w:rsidRDefault="00F67684">
      <w:pPr>
        <w:pStyle w:val="NormalnyWeb"/>
        <w:spacing w:after="0" w:line="312" w:lineRule="auto"/>
        <w:jc w:val="both"/>
      </w:pPr>
      <w:r>
        <w:rPr>
          <w:bCs/>
        </w:rPr>
        <w:t>VI. NAGRODY I WYRÓŻNIENIA</w:t>
      </w:r>
    </w:p>
    <w:p w:rsidR="0005038D" w:rsidRDefault="00F67684">
      <w:pPr>
        <w:pStyle w:val="NormalnyWeb"/>
        <w:numPr>
          <w:ilvl w:val="0"/>
          <w:numId w:val="2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2"/>
        </w:rPr>
        <w:t xml:space="preserve">Dla uczestników Festiwalu </w:t>
      </w:r>
      <w:r>
        <w:rPr>
          <w:szCs w:val="22"/>
        </w:rPr>
        <w:t>przewiduje się nagrodę główną GRAND PRIX, trzy nagrody w poszczególnych kategoriach oraz wyróżnienia. Wszyscy uczestnicy otrzymają dyplomy uczestnictwa.</w:t>
      </w:r>
    </w:p>
    <w:p w:rsidR="0005038D" w:rsidRDefault="00F67684">
      <w:pPr>
        <w:pStyle w:val="NormalnyWeb"/>
        <w:numPr>
          <w:ilvl w:val="0"/>
          <w:numId w:val="2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2"/>
        </w:rPr>
        <w:t>Jury ocenia: walory głosowe wykonawców, muzykalność i poczucie rytmu, interpretację piosenek i dobór re</w:t>
      </w:r>
      <w:r>
        <w:rPr>
          <w:szCs w:val="22"/>
        </w:rPr>
        <w:t>pertuaru oraz ogólny wyraz artystyczny.</w:t>
      </w:r>
    </w:p>
    <w:p w:rsidR="0005038D" w:rsidRDefault="00F67684">
      <w:pPr>
        <w:pStyle w:val="NormalnyWeb"/>
        <w:numPr>
          <w:ilvl w:val="0"/>
          <w:numId w:val="2"/>
        </w:numPr>
        <w:spacing w:before="0" w:beforeAutospacing="0" w:after="0"/>
        <w:ind w:left="0"/>
        <w:jc w:val="both"/>
        <w:rPr>
          <w:sz w:val="28"/>
        </w:rPr>
      </w:pPr>
      <w:r>
        <w:rPr>
          <w:szCs w:val="22"/>
        </w:rPr>
        <w:t>Zwycięzcom i wyróżnionym w każdej kategorii przyznane zostaną nagrody rzeczowe. Jury Festiwalu zastrzega sobie możliwość innego podziału nagród i wyróżnień.</w:t>
      </w:r>
    </w:p>
    <w:p w:rsidR="0005038D" w:rsidRDefault="00F67684" w:rsidP="00F640CB">
      <w:pPr>
        <w:pStyle w:val="NormalnyWeb"/>
        <w:numPr>
          <w:ilvl w:val="0"/>
          <w:numId w:val="2"/>
        </w:numPr>
        <w:spacing w:before="0" w:beforeAutospacing="0" w:after="0"/>
        <w:ind w:left="0"/>
      </w:pPr>
      <w:r w:rsidRPr="00F67684">
        <w:rPr>
          <w:szCs w:val="22"/>
        </w:rPr>
        <w:t>Decyzje Jury są ostateczne i niepodważalne.</w:t>
      </w:r>
    </w:p>
    <w:sectPr w:rsidR="0005038D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B6741"/>
    <w:multiLevelType w:val="multilevel"/>
    <w:tmpl w:val="2FBB674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2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1" w15:restartNumberingAfterBreak="0">
    <w:nsid w:val="38BB2966"/>
    <w:multiLevelType w:val="multilevel"/>
    <w:tmpl w:val="38BB296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BF5"/>
    <w:rsid w:val="0005038D"/>
    <w:rsid w:val="002F1933"/>
    <w:rsid w:val="00316AC1"/>
    <w:rsid w:val="00484D53"/>
    <w:rsid w:val="00635AB4"/>
    <w:rsid w:val="00693E4F"/>
    <w:rsid w:val="006A26C1"/>
    <w:rsid w:val="007828D5"/>
    <w:rsid w:val="00951371"/>
    <w:rsid w:val="009E4BF5"/>
    <w:rsid w:val="00F67684"/>
    <w:rsid w:val="6E74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228966CB-BD0D-4727-954A-4079F0EB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semiHidden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iotrajan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estiwal.krosno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391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PHOROS</cp:lastModifiedBy>
  <cp:revision>2</cp:revision>
  <dcterms:created xsi:type="dcterms:W3CDTF">2019-05-24T13:51:00Z</dcterms:created>
  <dcterms:modified xsi:type="dcterms:W3CDTF">2019-05-24T13:51:00Z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1045-10.2.0.7646</vt:lpwstr>
  </property>
</Properties>
</file>