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F05" w:rsidRDefault="00F70F05" w:rsidP="00F70F05">
      <w:pPr>
        <w:framePr w:w="3255" w:h="1157" w:hSpace="142" w:wrap="around" w:hAnchor="margin" w:yAlign="top" w:anchorLock="1"/>
        <w:spacing w:line="240" w:lineRule="exact"/>
        <w:jc w:val="center"/>
      </w:pPr>
      <w:r>
        <w:rPr>
          <w:rFonts w:ascii="Arial" w:hAnsi="Arial"/>
          <w:sz w:val="24"/>
        </w:rPr>
        <w:t>METROPOLITA  PRZEMYSKI</w:t>
      </w:r>
    </w:p>
    <w:p w:rsidR="00F70F05" w:rsidRDefault="00F70F05" w:rsidP="00F70F05">
      <w:pPr>
        <w:framePr w:w="3255" w:h="1157" w:hSpace="142" w:wrap="around" w:hAnchor="margin" w:yAlign="top" w:anchorLock="1"/>
        <w:spacing w:line="240" w:lineRule="exact"/>
        <w:jc w:val="center"/>
        <w:rPr>
          <w:i/>
          <w:sz w:val="24"/>
        </w:rPr>
      </w:pPr>
      <w:r>
        <w:rPr>
          <w:b/>
          <w:spacing w:val="6"/>
          <w:sz w:val="26"/>
        </w:rPr>
        <w:t>Arcybiskup Adam SZAL</w:t>
      </w:r>
    </w:p>
    <w:p w:rsidR="00F70F05" w:rsidRDefault="00F70F05" w:rsidP="00F70F05">
      <w:pPr>
        <w:framePr w:w="3255" w:h="1157" w:hSpace="142" w:wrap="around" w:hAnchor="margin" w:yAlign="top" w:anchorLock="1"/>
        <w:spacing w:line="240" w:lineRule="exact"/>
        <w:jc w:val="center"/>
        <w:rPr>
          <w:i/>
          <w:sz w:val="8"/>
        </w:rPr>
      </w:pPr>
      <w:r>
        <w:rPr>
          <w:i/>
          <w:sz w:val="24"/>
        </w:rPr>
        <w:t>Plac Katedralny 4</w:t>
      </w:r>
    </w:p>
    <w:p w:rsidR="00F70F05" w:rsidRDefault="00F70F05" w:rsidP="00F70F05">
      <w:pPr>
        <w:framePr w:w="3255" w:h="1157" w:hSpace="142" w:wrap="around" w:hAnchor="margin" w:yAlign="top" w:anchorLock="1"/>
        <w:jc w:val="center"/>
        <w:rPr>
          <w:lang w:val="it-IT"/>
        </w:rPr>
      </w:pPr>
      <w:r>
        <w:rPr>
          <w:i/>
          <w:sz w:val="16"/>
          <w:lang w:val="it-IT"/>
        </w:rPr>
        <w:t>tel. 16 678 74 60;      fax. 16 678 26 74</w:t>
      </w:r>
    </w:p>
    <w:p w:rsidR="00F70F05" w:rsidRDefault="00F70F05" w:rsidP="00F70F05">
      <w:pPr>
        <w:framePr w:w="3255" w:h="1157" w:hSpace="142" w:wrap="around" w:hAnchor="margin" w:yAlign="top" w:anchorLock="1"/>
        <w:jc w:val="center"/>
        <w:rPr>
          <w:lang w:val="it-IT"/>
        </w:rPr>
      </w:pPr>
      <w:r>
        <w:rPr>
          <w:rFonts w:ascii="Arial" w:hAnsi="Arial"/>
          <w:sz w:val="24"/>
          <w:lang w:val="it-IT"/>
        </w:rPr>
        <w:t xml:space="preserve">PL   </w:t>
      </w:r>
      <w:r>
        <w:rPr>
          <w:rFonts w:ascii="Arial" w:hAnsi="Arial"/>
          <w:b/>
          <w:sz w:val="24"/>
          <w:lang w:val="it-IT"/>
        </w:rPr>
        <w:t>37-700  P R Z E M Y Ś L</w:t>
      </w:r>
    </w:p>
    <w:p w:rsidR="002342E1" w:rsidRPr="00302021" w:rsidRDefault="002342E1">
      <w:pPr>
        <w:jc w:val="right"/>
        <w:rPr>
          <w:sz w:val="26"/>
        </w:rPr>
      </w:pPr>
      <w:r w:rsidRPr="00302021">
        <w:rPr>
          <w:sz w:val="26"/>
        </w:rPr>
        <w:t>Przemyśl,</w:t>
      </w:r>
      <w:r w:rsidR="00F70F05">
        <w:rPr>
          <w:sz w:val="26"/>
        </w:rPr>
        <w:t xml:space="preserve"> </w:t>
      </w:r>
      <w:r w:rsidR="00597B14">
        <w:rPr>
          <w:sz w:val="26"/>
        </w:rPr>
        <w:t>16 marca 2017</w:t>
      </w:r>
      <w:r w:rsidR="00E7136E">
        <w:rPr>
          <w:sz w:val="26"/>
        </w:rPr>
        <w:t xml:space="preserve"> </w:t>
      </w:r>
      <w:r w:rsidRPr="00302021">
        <w:rPr>
          <w:sz w:val="26"/>
        </w:rPr>
        <w:t>r.</w:t>
      </w:r>
    </w:p>
    <w:p w:rsidR="002342E1" w:rsidRDefault="002342E1">
      <w:pPr>
        <w:rPr>
          <w:rFonts w:ascii="CenturySchTCE" w:hAnsi="CenturySchTCE"/>
          <w:sz w:val="26"/>
        </w:rPr>
      </w:pPr>
    </w:p>
    <w:p w:rsidR="002342E1" w:rsidRDefault="002342E1">
      <w:pPr>
        <w:rPr>
          <w:rFonts w:ascii="CenturySchTCE" w:hAnsi="CenturySchTCE"/>
          <w:sz w:val="26"/>
        </w:rPr>
      </w:pPr>
    </w:p>
    <w:p w:rsidR="002342E1" w:rsidRDefault="002342E1">
      <w:pPr>
        <w:rPr>
          <w:rFonts w:ascii="CenturySchTCE" w:hAnsi="CenturySchTCE"/>
          <w:sz w:val="26"/>
        </w:rPr>
      </w:pPr>
    </w:p>
    <w:p w:rsidR="00F70F05" w:rsidRPr="00F70F05" w:rsidRDefault="00F70F05" w:rsidP="00F70F05">
      <w:pPr>
        <w:ind w:left="-680" w:firstLine="680"/>
      </w:pPr>
    </w:p>
    <w:p w:rsidR="002342E1" w:rsidRPr="00D6455F" w:rsidRDefault="0049108B" w:rsidP="00F70F05">
      <w:pPr>
        <w:ind w:left="-680" w:firstLine="680"/>
        <w:rPr>
          <w:sz w:val="22"/>
        </w:rPr>
      </w:pPr>
      <w:r w:rsidRPr="00D6455F">
        <w:rPr>
          <w:sz w:val="26"/>
        </w:rPr>
        <w:t xml:space="preserve">L. dz. </w:t>
      </w:r>
      <w:r w:rsidR="00597B14">
        <w:rPr>
          <w:sz w:val="26"/>
        </w:rPr>
        <w:t>532</w:t>
      </w:r>
      <w:r w:rsidR="00103B74">
        <w:rPr>
          <w:sz w:val="26"/>
        </w:rPr>
        <w:t>/</w:t>
      </w:r>
      <w:r w:rsidR="00597B14">
        <w:rPr>
          <w:sz w:val="26"/>
        </w:rPr>
        <w:t>022</w:t>
      </w:r>
      <w:r w:rsidR="003F4DD4" w:rsidRPr="00D6455F">
        <w:rPr>
          <w:sz w:val="26"/>
        </w:rPr>
        <w:t>/</w:t>
      </w:r>
      <w:r w:rsidR="002342E1" w:rsidRPr="00D6455F">
        <w:rPr>
          <w:sz w:val="26"/>
        </w:rPr>
        <w:t>201</w:t>
      </w:r>
      <w:r w:rsidR="00E7136E">
        <w:rPr>
          <w:sz w:val="26"/>
        </w:rPr>
        <w:t>7</w:t>
      </w:r>
    </w:p>
    <w:p w:rsidR="002342E1" w:rsidRPr="00302021" w:rsidRDefault="002342E1">
      <w:pPr>
        <w:rPr>
          <w:sz w:val="22"/>
        </w:rPr>
      </w:pPr>
    </w:p>
    <w:p w:rsidR="003F4DD4" w:rsidRPr="00302021" w:rsidRDefault="003F4DD4">
      <w:pPr>
        <w:rPr>
          <w:sz w:val="22"/>
        </w:rPr>
      </w:pPr>
    </w:p>
    <w:p w:rsidR="00597B14" w:rsidRPr="000F4AB8" w:rsidRDefault="00597B14" w:rsidP="00597B14">
      <w:pPr>
        <w:pStyle w:val="Zwykytekst1"/>
        <w:spacing w:line="264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4AB8">
        <w:rPr>
          <w:rFonts w:ascii="Times New Roman" w:hAnsi="Times New Roman" w:cs="Times New Roman"/>
          <w:b/>
          <w:sz w:val="26"/>
          <w:szCs w:val="26"/>
        </w:rPr>
        <w:t>List Pasterski na uroczystość Zwiastowania Pańskiego 2017 r.</w:t>
      </w:r>
    </w:p>
    <w:p w:rsidR="00597B14" w:rsidRPr="000F4AB8" w:rsidRDefault="00597B14" w:rsidP="00597B14">
      <w:pPr>
        <w:pStyle w:val="Zwykytekst1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97B14" w:rsidRPr="000F4AB8" w:rsidRDefault="00597B14" w:rsidP="00597B14">
      <w:pPr>
        <w:pStyle w:val="Zwykytekst1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4AB8">
        <w:rPr>
          <w:rFonts w:ascii="Times New Roman" w:hAnsi="Times New Roman" w:cs="Times New Roman"/>
          <w:sz w:val="26"/>
          <w:szCs w:val="26"/>
        </w:rPr>
        <w:tab/>
        <w:t>Wspominamy dziś ważne wydarzenie w historii zbawienia, jakim jest Zwiastowanie Pańskie. Oczyma wiary patrzymy na najpiękniejszą kobietę świata, Maryję, Niewiastę zapowiedzianą w raju po grzechu pierworodnym, która jako pierwsza otrzymała łaskę poznania objawienia Bożego, przekazanego Jej przez Archanioła.</w:t>
      </w:r>
    </w:p>
    <w:p w:rsidR="00597B14" w:rsidRPr="000F4AB8" w:rsidRDefault="00597B14" w:rsidP="00597B14">
      <w:pPr>
        <w:pStyle w:val="Zwykytekst1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4AB8">
        <w:rPr>
          <w:rFonts w:ascii="Times New Roman" w:hAnsi="Times New Roman" w:cs="Times New Roman"/>
          <w:sz w:val="26"/>
          <w:szCs w:val="26"/>
        </w:rPr>
        <w:tab/>
        <w:t xml:space="preserve">Słowa Gabriela wskazują, jak niezwykłą łaską Maryja została obdarowana, otrzymując jako jedyna spośród ludzi przywilej Niepokalanego Poczęcia oraz dar Bożego Macierzyństwa. </w:t>
      </w:r>
    </w:p>
    <w:p w:rsidR="00597B14" w:rsidRPr="000F4AB8" w:rsidRDefault="00597B14" w:rsidP="00597B14">
      <w:pPr>
        <w:pStyle w:val="Zwykytekst1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4AB8">
        <w:rPr>
          <w:rFonts w:ascii="Times New Roman" w:hAnsi="Times New Roman" w:cs="Times New Roman"/>
          <w:sz w:val="26"/>
          <w:szCs w:val="26"/>
        </w:rPr>
        <w:tab/>
        <w:t xml:space="preserve">W momencie zwiastowania Bóg w Trójcy Świętej Jedyny ukazał kolejny krok </w:t>
      </w:r>
      <w:r>
        <w:rPr>
          <w:rFonts w:ascii="Times New Roman" w:hAnsi="Times New Roman" w:cs="Times New Roman"/>
          <w:sz w:val="26"/>
          <w:szCs w:val="26"/>
        </w:rPr>
        <w:t>w </w:t>
      </w:r>
      <w:r w:rsidRPr="000F4AB8">
        <w:rPr>
          <w:rFonts w:ascii="Times New Roman" w:hAnsi="Times New Roman" w:cs="Times New Roman"/>
          <w:sz w:val="26"/>
          <w:szCs w:val="26"/>
        </w:rPr>
        <w:t>drodze ku zbawieniu ludzkości i wyrwaniu ludzi z niewoli grzechu. Ponieważ swój plan realizuje zawsze przy współudziale człowieka i w atmosferze jego pełnej wolności, czekał na odpowiedź Maryi. Ona zrozumiała zamysł Boży i odpowiedziała wiarą: „niech mi się stanie według Twego słowa”. Tym samym przyjęła wszystkie konsekwencje swojej zgody. Jej Niepokalane Serce, nastawione na współpracę z Bogiem, skłoniło Ją do podporządko</w:t>
      </w:r>
      <w:r>
        <w:rPr>
          <w:rFonts w:ascii="Times New Roman" w:hAnsi="Times New Roman" w:cs="Times New Roman"/>
          <w:sz w:val="26"/>
          <w:szCs w:val="26"/>
        </w:rPr>
        <w:softHyphen/>
      </w:r>
      <w:r w:rsidRPr="000F4AB8">
        <w:rPr>
          <w:rFonts w:ascii="Times New Roman" w:hAnsi="Times New Roman" w:cs="Times New Roman"/>
          <w:sz w:val="26"/>
          <w:szCs w:val="26"/>
        </w:rPr>
        <w:t>wania swoich planów planom Bożym.</w:t>
      </w:r>
    </w:p>
    <w:p w:rsidR="00597B14" w:rsidRPr="000F4AB8" w:rsidRDefault="00597B14" w:rsidP="00597B14">
      <w:pPr>
        <w:pStyle w:val="Zwykytekst1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4AB8">
        <w:rPr>
          <w:rFonts w:ascii="Times New Roman" w:hAnsi="Times New Roman" w:cs="Times New Roman"/>
          <w:sz w:val="26"/>
          <w:szCs w:val="26"/>
        </w:rPr>
        <w:tab/>
        <w:t xml:space="preserve">W scenie Zwiastowania Maryja dowiedziała się o działaniu Trójcy Świętej i o tym, że Boży plan zbawienia dokona się przez działanie Ducha Świętego. To pod Jego natchnieniem  podjęła decyzję, by pójść do swojej krewnej Elżbiety i tam słowami hymnu wychwalać Boże miłosierdzie wobec niej samej, całego narodu i wszystkich ludzi. </w:t>
      </w:r>
    </w:p>
    <w:p w:rsidR="00597B14" w:rsidRPr="000F4AB8" w:rsidRDefault="00597B14" w:rsidP="00597B14">
      <w:pPr>
        <w:pStyle w:val="Zwykytekst1"/>
        <w:spacing w:line="264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F4AB8">
        <w:rPr>
          <w:rFonts w:ascii="Times New Roman" w:hAnsi="Times New Roman" w:cs="Times New Roman"/>
          <w:sz w:val="26"/>
          <w:szCs w:val="26"/>
        </w:rPr>
        <w:t>W XX w. Maryja wielokrotnie stawała przed nami w różnych miejscach świata</w:t>
      </w:r>
      <w:r>
        <w:rPr>
          <w:rFonts w:ascii="Times New Roman" w:hAnsi="Times New Roman" w:cs="Times New Roman"/>
          <w:sz w:val="26"/>
          <w:szCs w:val="26"/>
        </w:rPr>
        <w:t>: w </w:t>
      </w:r>
      <w:r w:rsidRPr="000F4AB8">
        <w:rPr>
          <w:rFonts w:ascii="Times New Roman" w:hAnsi="Times New Roman" w:cs="Times New Roman"/>
          <w:sz w:val="26"/>
          <w:szCs w:val="26"/>
        </w:rPr>
        <w:t>La</w:t>
      </w:r>
      <w:r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0F4AB8">
        <w:rPr>
          <w:rFonts w:ascii="Times New Roman" w:hAnsi="Times New Roman" w:cs="Times New Roman"/>
          <w:sz w:val="26"/>
          <w:szCs w:val="26"/>
        </w:rPr>
        <w:t>Salette</w:t>
      </w:r>
      <w:proofErr w:type="spellEnd"/>
      <w:r w:rsidRPr="000F4AB8">
        <w:rPr>
          <w:rFonts w:ascii="Times New Roman" w:hAnsi="Times New Roman" w:cs="Times New Roman"/>
          <w:sz w:val="26"/>
          <w:szCs w:val="26"/>
        </w:rPr>
        <w:t>,  Lourdes,  Fatimie i w wielu innych. Wierzymy, że te liczne objawienia maryjne przybliżają nam prawdę o Królestwie Bożym i są potrzebne ludziom obecnych czasów. Wielu ludziom do nawrócenia wystarcza Słowo Boże, jednak ci, którzy przeżywają chwile zwątpienia i zagubienia, potrzebują niekiedy cudów, a nawet łez Matki. Maryja przychodzi w konkretnych momentach ludzkich dziejów, pomagając odczytywać znaki czasu i przetrwać trudne chwile.</w:t>
      </w:r>
    </w:p>
    <w:p w:rsidR="00597B14" w:rsidRPr="000F4AB8" w:rsidRDefault="00597B14" w:rsidP="00597B14">
      <w:pPr>
        <w:pStyle w:val="Zwykytekst1"/>
        <w:spacing w:line="264" w:lineRule="auto"/>
        <w:jc w:val="both"/>
        <w:rPr>
          <w:sz w:val="26"/>
          <w:szCs w:val="26"/>
        </w:rPr>
      </w:pPr>
      <w:r w:rsidRPr="000F4AB8">
        <w:rPr>
          <w:rFonts w:ascii="Times New Roman" w:hAnsi="Times New Roman" w:cs="Times New Roman"/>
          <w:sz w:val="26"/>
          <w:szCs w:val="26"/>
        </w:rPr>
        <w:tab/>
        <w:t xml:space="preserve">Sto lat temu, w 1917 roku, w czasie wojennej i ideologicznej zawieruchy, miały miejsce objawienia fatimskie. Od maja do października, w trzynastym dniu każdego miesiąca, Matka Boża ukazywała się trojgu dzieciom: 7-letniej Hiacyncie, jej 9-letniemu bratu Franciszkowi oraz ich 10-letniej kuzynce Łucji. Maryja, przybywając do dzieci, mówiła im: </w:t>
      </w:r>
      <w:r w:rsidRPr="000F4AB8">
        <w:rPr>
          <w:rFonts w:ascii="Times New Roman" w:hAnsi="Times New Roman" w:cs="Times New Roman"/>
          <w:i/>
          <w:sz w:val="26"/>
          <w:szCs w:val="26"/>
        </w:rPr>
        <w:t>„Jestem Panią Różańca. Przyszłam ostrzec wiernych, aby poprawili się i błagali o przebaczenie ich grzechów. Nie wolno im więcej obrażać Pana Boga, ponieważ już jest zbyt ciężko obrażany grzechami ludzi”</w:t>
      </w:r>
      <w:r w:rsidRPr="000F4AB8">
        <w:rPr>
          <w:rFonts w:ascii="Times New Roman" w:hAnsi="Times New Roman" w:cs="Times New Roman"/>
          <w:sz w:val="26"/>
          <w:szCs w:val="26"/>
        </w:rPr>
        <w:t xml:space="preserve">. Zachęcała do odmawiania różańca: </w:t>
      </w:r>
      <w:r w:rsidRPr="000F4AB8">
        <w:rPr>
          <w:rFonts w:ascii="Times New Roman" w:hAnsi="Times New Roman" w:cs="Times New Roman"/>
          <w:i/>
          <w:sz w:val="26"/>
          <w:szCs w:val="26"/>
        </w:rPr>
        <w:t>„Niech ludzie odmawiają go każdego dnia”</w:t>
      </w:r>
      <w:r w:rsidRPr="000F4AB8">
        <w:rPr>
          <w:rFonts w:ascii="Times New Roman" w:hAnsi="Times New Roman" w:cs="Times New Roman"/>
          <w:sz w:val="26"/>
          <w:szCs w:val="26"/>
        </w:rPr>
        <w:t xml:space="preserve">. Fatimska Pani, podobnie jak Jan Chrzciciel przed przyjściem Chrystusa, nawoływała ludzi XX wieku do pokuty, do prostowania ścieżek i życia według Ewangelii. </w:t>
      </w:r>
    </w:p>
    <w:p w:rsidR="00597B14" w:rsidRPr="000F4AB8" w:rsidRDefault="00597B14" w:rsidP="00597B14">
      <w:pPr>
        <w:spacing w:line="264" w:lineRule="auto"/>
        <w:ind w:firstLine="708"/>
        <w:jc w:val="both"/>
        <w:rPr>
          <w:sz w:val="26"/>
          <w:szCs w:val="26"/>
        </w:rPr>
      </w:pPr>
      <w:r w:rsidRPr="000F4AB8">
        <w:rPr>
          <w:sz w:val="26"/>
          <w:szCs w:val="26"/>
        </w:rPr>
        <w:lastRenderedPageBreak/>
        <w:t>Warto postawić pytanie: czym jest objawienie fatimskie i inne objawienia maryjne dla nas - ludzi XXI wieku?  Św. Jan Paweł II mówił, że objawienia fatimskie „stanowią jakby punkt odniesienia i promieniowania dla naszego wieku. Maryja, nasza Matka niebies</w:t>
      </w:r>
      <w:r>
        <w:rPr>
          <w:sz w:val="26"/>
          <w:szCs w:val="26"/>
        </w:rPr>
        <w:softHyphen/>
      </w:r>
      <w:r w:rsidRPr="000F4AB8">
        <w:rPr>
          <w:sz w:val="26"/>
          <w:szCs w:val="26"/>
        </w:rPr>
        <w:t>ka, przybyła, ażeby wstrząsnąć sumieniami, ukazać prawdziwy sens życia, pobudzić do nawrócenia z grzechów i do duchowej żarliwości, ro</w:t>
      </w:r>
      <w:r>
        <w:rPr>
          <w:sz w:val="26"/>
          <w:szCs w:val="26"/>
        </w:rPr>
        <w:t>zpalić dusze miłością do Boga i </w:t>
      </w:r>
      <w:r w:rsidRPr="000F4AB8">
        <w:rPr>
          <w:sz w:val="26"/>
          <w:szCs w:val="26"/>
        </w:rPr>
        <w:t>miłością do bliźniego. Maryja przybyła nam z pomocą, ponieważ wielu, niestety, nie chce przyjąć zaproszenia Syna Bożego do powrotu do domu Ojca”.</w:t>
      </w:r>
    </w:p>
    <w:p w:rsidR="00597B14" w:rsidRPr="000F4AB8" w:rsidRDefault="00597B14" w:rsidP="00597B14">
      <w:pPr>
        <w:pStyle w:val="Tekstpodstawowy21"/>
        <w:spacing w:line="264" w:lineRule="auto"/>
        <w:ind w:firstLine="708"/>
        <w:rPr>
          <w:sz w:val="26"/>
          <w:szCs w:val="26"/>
        </w:rPr>
      </w:pPr>
      <w:r w:rsidRPr="000F4AB8">
        <w:rPr>
          <w:sz w:val="26"/>
          <w:szCs w:val="26"/>
        </w:rPr>
        <w:t xml:space="preserve">Ze swego fatimskiego sanktuarium Maryja ponawia także dzisiaj swoją matczyną, usilną prośbę o nawrócenie do życia w prawdzie i w łasce uświęcającej, o częste korzystanie z sakramentu Pokuty i Eucharystii. Posłannictwo Matki Bożej Fatimskiej jest mocno związane z ewangelicznym wezwaniem do nawrócenia i pokuty, które tak często słyszymy w okresie Wielkiego Postu. Maryja, jako dobra, kochająca Matka wzywa nas do nawrócenia i przypomina, że jest to sposób ratowania dzisiejszego świata. Zrozumiały to dobrze dzieci fatimskie. Chciejmy zrozumieć to i my. </w:t>
      </w:r>
    </w:p>
    <w:p w:rsidR="00597B14" w:rsidRPr="000F4AB8" w:rsidRDefault="00597B14" w:rsidP="00597B14">
      <w:pPr>
        <w:pStyle w:val="Tekstpodstawowy21"/>
        <w:spacing w:line="264" w:lineRule="auto"/>
        <w:rPr>
          <w:sz w:val="26"/>
          <w:szCs w:val="26"/>
        </w:rPr>
      </w:pPr>
      <w:r w:rsidRPr="000F4AB8">
        <w:rPr>
          <w:sz w:val="26"/>
          <w:szCs w:val="26"/>
        </w:rPr>
        <w:tab/>
        <w:t xml:space="preserve">W bieżącym roku obchodzimy 300-lecie koronacji obrazu Maki Bożej na Jasnej Górze oraz 140 rocznicę objawień w Gietrzwałdzie. Niedawno świętowaliśmy także 250-lecie koronacji Matki Bożej Jackowej w Przemyślu. Niech te jubileusze będą okazją do okazania wdzięczności Maryi </w:t>
      </w:r>
      <w:r w:rsidR="0004519A">
        <w:rPr>
          <w:sz w:val="26"/>
          <w:szCs w:val="26"/>
        </w:rPr>
        <w:t xml:space="preserve">nie tylko </w:t>
      </w:r>
      <w:r w:rsidRPr="000F4AB8">
        <w:rPr>
          <w:sz w:val="26"/>
          <w:szCs w:val="26"/>
        </w:rPr>
        <w:t>za cuda i łaski, które dokonują się w wielu sanktuariach, ale za Jej obecność w naszym codzienny</w:t>
      </w:r>
      <w:r>
        <w:rPr>
          <w:sz w:val="26"/>
          <w:szCs w:val="26"/>
        </w:rPr>
        <w:t>m życiu, w naszych rodzinach, w </w:t>
      </w:r>
      <w:r w:rsidRPr="000F4AB8">
        <w:rPr>
          <w:sz w:val="26"/>
          <w:szCs w:val="26"/>
        </w:rPr>
        <w:t xml:space="preserve">naszych środowiskach i w całym narodzie. </w:t>
      </w:r>
    </w:p>
    <w:p w:rsidR="00597B14" w:rsidRPr="000F4AB8" w:rsidRDefault="00597B14" w:rsidP="00597B14">
      <w:pPr>
        <w:pStyle w:val="Tekstpodstawowy21"/>
        <w:spacing w:line="264" w:lineRule="auto"/>
        <w:ind w:firstLine="708"/>
        <w:rPr>
          <w:sz w:val="26"/>
          <w:szCs w:val="26"/>
        </w:rPr>
      </w:pPr>
      <w:r w:rsidRPr="000F4AB8">
        <w:rPr>
          <w:sz w:val="26"/>
          <w:szCs w:val="26"/>
        </w:rPr>
        <w:t xml:space="preserve">Pocieszające jest to, że stale powiększa się ilość miejsc, w których Maryja zaznacza swoją obecność wśród nas. Już od kilkudziesięciu lat, dokładnie od 1979 roku, wielkie rzeczy Pan Bóg okazuje podczas nabożeństw fatimskich w Miejscu Piastowym. To tam, po raz pierwszy na Podkarpaciu, nabożeństwa tego typu zaczęły gromadzić </w:t>
      </w:r>
      <w:r>
        <w:rPr>
          <w:sz w:val="26"/>
          <w:szCs w:val="26"/>
        </w:rPr>
        <w:t>rzesze młodzieży i </w:t>
      </w:r>
      <w:r w:rsidRPr="000F4AB8">
        <w:rPr>
          <w:sz w:val="26"/>
          <w:szCs w:val="26"/>
        </w:rPr>
        <w:t>starszych, prowadząc ich do pojednania z Panem Bogiem przez sakrament pokuty. Praktyka tych nabożeństw rozpowszechniła się w całej archidiecezji. Do dziś wierni, modląc się przy figurze Matki Bożej Fatimskiej, wyprasza wiele łask, szczególnie dotyczą</w:t>
      </w:r>
      <w:r>
        <w:rPr>
          <w:sz w:val="26"/>
          <w:szCs w:val="26"/>
        </w:rPr>
        <w:softHyphen/>
      </w:r>
      <w:r w:rsidRPr="000F4AB8">
        <w:rPr>
          <w:sz w:val="26"/>
          <w:szCs w:val="26"/>
        </w:rPr>
        <w:t>cych życia duchowego i nawrócenia.</w:t>
      </w:r>
    </w:p>
    <w:p w:rsidR="00597B14" w:rsidRPr="000F4AB8" w:rsidRDefault="00597B14" w:rsidP="00597B14">
      <w:pPr>
        <w:pStyle w:val="Tekstpodstawowy21"/>
        <w:spacing w:line="264" w:lineRule="auto"/>
        <w:ind w:firstLine="708"/>
        <w:rPr>
          <w:sz w:val="26"/>
          <w:szCs w:val="26"/>
        </w:rPr>
      </w:pPr>
      <w:r w:rsidRPr="000F4AB8">
        <w:rPr>
          <w:sz w:val="26"/>
          <w:szCs w:val="26"/>
        </w:rPr>
        <w:t>Droga nawrócenia prowadzi do jedności z Bogiem w Trójcy Świętej Jedynym. Maryja przez wiarę, miłość i posłuszeństwo osiągnęła pełnię tego zjednoczenia. Jako wniebowziętą i ukoronowaną na Królową nieba i ziemi, a równocześnie jako Matkę niosącą nam pomoc i pocieszenie, czcimy Ją w wizerunku znajdującym się w kościele parafialnym w Komborni. Do Pani Komborskiej, Matki Pocieszenia, od wielu lat pielgrzymują wierni, zwracając się w różnych potrzebach i niedolach życia. Wśród tych pielgrzymów był także św. Józef Sebastian Pelczar, który jako kleryk wygłosił w Komborni kazanie na odpuście parafialnym. Jako wielki czciciel Maryi podkreślał, że „wyprasza Ona dla wielu z tych, co Prawdy istotnej nie znają lub niedobrze ją znają, łaskę wiary i wiedzie ich na naukę do drugiej matki - do Kościoła”.</w:t>
      </w:r>
    </w:p>
    <w:p w:rsidR="00597B14" w:rsidRPr="000F4AB8" w:rsidRDefault="00597B14" w:rsidP="00597B14">
      <w:pPr>
        <w:pStyle w:val="Tekstpodstawowy21"/>
        <w:spacing w:line="264" w:lineRule="auto"/>
        <w:ind w:firstLine="708"/>
        <w:rPr>
          <w:sz w:val="26"/>
          <w:szCs w:val="26"/>
        </w:rPr>
      </w:pPr>
      <w:r w:rsidRPr="000F4AB8">
        <w:rPr>
          <w:sz w:val="26"/>
          <w:szCs w:val="26"/>
        </w:rPr>
        <w:t xml:space="preserve">Oba te wizerunki, Matki Bożej Fatimskiej w Miejscu Piastowym i Matki Bożej Pocieszenia w Komborni, cieszące się wielkim kultem ze strony wiernych, </w:t>
      </w:r>
      <w:r>
        <w:rPr>
          <w:sz w:val="26"/>
          <w:szCs w:val="26"/>
        </w:rPr>
        <w:t>w niedzielę, 11 </w:t>
      </w:r>
      <w:r w:rsidRPr="000F4AB8">
        <w:rPr>
          <w:sz w:val="26"/>
          <w:szCs w:val="26"/>
        </w:rPr>
        <w:t>czerwca br., w sanktuarium św. Michała Archanioła w Miejscu Piastowym, zostaną ozdobione koronami poświęconymi przez papieża Franciszka. Będzie to okazja do wyrażenia Maryi naszej wdzięczności za jej czułą, matczyną obecność wśród nas i do posłusznego wsłuchania się w Jej głos.</w:t>
      </w:r>
    </w:p>
    <w:p w:rsidR="00597B14" w:rsidRPr="000F4AB8" w:rsidRDefault="00597B14" w:rsidP="00597B14">
      <w:pPr>
        <w:spacing w:line="264" w:lineRule="auto"/>
        <w:jc w:val="both"/>
        <w:rPr>
          <w:sz w:val="26"/>
          <w:szCs w:val="26"/>
        </w:rPr>
      </w:pPr>
      <w:r w:rsidRPr="000F4AB8">
        <w:rPr>
          <w:sz w:val="26"/>
          <w:szCs w:val="26"/>
        </w:rPr>
        <w:lastRenderedPageBreak/>
        <w:tab/>
        <w:t>Pamiętajmy, że prawdziwy kult maryjny pole</w:t>
      </w:r>
      <w:r>
        <w:rPr>
          <w:sz w:val="26"/>
          <w:szCs w:val="26"/>
        </w:rPr>
        <w:t>ga nie na zewnętrznych aktach i </w:t>
      </w:r>
      <w:r w:rsidRPr="000F4AB8">
        <w:rPr>
          <w:sz w:val="26"/>
          <w:szCs w:val="26"/>
        </w:rPr>
        <w:t>uroczystościach, ale na przyjęciu i odczytaniu przesłania Maryi wzywającego do określonego stylu życia. Naszym obowiązkiem jest przedł</w:t>
      </w:r>
      <w:r>
        <w:rPr>
          <w:sz w:val="26"/>
          <w:szCs w:val="26"/>
        </w:rPr>
        <w:t>użenie tego Maryjnego orędzia w </w:t>
      </w:r>
      <w:r w:rsidRPr="000F4AB8">
        <w:rPr>
          <w:sz w:val="26"/>
          <w:szCs w:val="26"/>
        </w:rPr>
        <w:t xml:space="preserve">świecie i w środowisku, w którym żyjemy. To przede wszystkim przez świadectwo własnego życia mamy innym pomagać na drodze ku zbawieniu. Dołączmy do tych, którzy z pokolenia na pokolenie swoim życiem świadczyli o Panu Bogu i Jego słowach. Naśladujmy dzieci z Fatimy, które stały się wiernymi świadkami objawień, mimo trudności, na jakie napotykały. </w:t>
      </w:r>
    </w:p>
    <w:p w:rsidR="00597B14" w:rsidRPr="000F4AB8" w:rsidRDefault="00597B14" w:rsidP="00597B14">
      <w:pPr>
        <w:pStyle w:val="Tekstpodstawowy21"/>
        <w:spacing w:line="264" w:lineRule="auto"/>
        <w:ind w:firstLine="708"/>
        <w:rPr>
          <w:sz w:val="26"/>
          <w:szCs w:val="26"/>
        </w:rPr>
      </w:pPr>
      <w:r w:rsidRPr="000F4AB8">
        <w:rPr>
          <w:sz w:val="26"/>
          <w:szCs w:val="26"/>
        </w:rPr>
        <w:t>My, żyjący sto lat później, przez dobre przeżywanie każdego dnia Wielkiego Postu oraz przez wierne wpatrywanie się Maryję w tajemnicy Jej zwiastowania, starajmy się naśladować otwartość Jej Serca wobec Pana Boga i ludzi. Niech wypełnianie fatimskiego orędzia „nawracajcie się, czyńcie pokutę, módlcie się” okaże się źródłem nadziei i ocalenia pośród zagrożeń dzisiejszego świata. Nie lękajmy się pr</w:t>
      </w:r>
      <w:r>
        <w:rPr>
          <w:sz w:val="26"/>
          <w:szCs w:val="26"/>
        </w:rPr>
        <w:t>zyjąć Maryi jako naszej Matki i </w:t>
      </w:r>
      <w:r w:rsidRPr="000F4AB8">
        <w:rPr>
          <w:sz w:val="26"/>
          <w:szCs w:val="26"/>
        </w:rPr>
        <w:t>Przewodniczki, pokazującej nam zawsze właściwe ścieżki w życiu.</w:t>
      </w:r>
    </w:p>
    <w:p w:rsidR="00597B14" w:rsidRPr="000F4AB8" w:rsidRDefault="00597B14" w:rsidP="00597B14">
      <w:pPr>
        <w:pStyle w:val="Tekstpodstawowy21"/>
        <w:spacing w:line="264" w:lineRule="auto"/>
        <w:rPr>
          <w:sz w:val="26"/>
          <w:szCs w:val="26"/>
        </w:rPr>
      </w:pPr>
      <w:r w:rsidRPr="000F4AB8">
        <w:rPr>
          <w:sz w:val="26"/>
          <w:szCs w:val="26"/>
        </w:rPr>
        <w:tab/>
        <w:t>Zechciejmy też dzielić się swoją wiarą i aktywnie włączać w ewangelizacyjne dzieła podejmowane w naszej archidiecezji. Pamiętajmy o duchowym i materialnym wspieraniu misji, zwłaszcza prowadzonych przez misjonarzy i misjonarki z naszej archidiecezji. Jak najliczniej włączmy się – fizycznie i duchowo – do lipcowej Pieszej Pielgrzymki Przemyskiej na Jasną Górę, która w tym roku będzie rozważać sprawę rekolekcji ewange</w:t>
      </w:r>
      <w:r>
        <w:rPr>
          <w:sz w:val="26"/>
          <w:szCs w:val="26"/>
        </w:rPr>
        <w:softHyphen/>
      </w:r>
      <w:r w:rsidRPr="000F4AB8">
        <w:rPr>
          <w:sz w:val="26"/>
          <w:szCs w:val="26"/>
        </w:rPr>
        <w:t>lizacyjnych i misji katolickich. Niech te rekolekcje w drodze będą swoistego rodzaju ewangelizacją pielgrzymów i tych, do których pielgrzymi dotrą.</w:t>
      </w:r>
    </w:p>
    <w:p w:rsidR="00597B14" w:rsidRPr="000F4AB8" w:rsidRDefault="00597B14" w:rsidP="00597B14">
      <w:pPr>
        <w:pStyle w:val="Zwykytekst1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4AB8">
        <w:rPr>
          <w:sz w:val="26"/>
          <w:szCs w:val="26"/>
        </w:rPr>
        <w:tab/>
      </w:r>
      <w:r w:rsidRPr="000F4AB8">
        <w:rPr>
          <w:rFonts w:ascii="Times New Roman" w:hAnsi="Times New Roman" w:cs="Times New Roman"/>
          <w:sz w:val="26"/>
          <w:szCs w:val="26"/>
        </w:rPr>
        <w:t>Często wracajmy myślą do sceny zwiastowania, z</w:t>
      </w:r>
      <w:bookmarkStart w:id="0" w:name="_GoBack"/>
      <w:bookmarkEnd w:id="0"/>
      <w:r w:rsidRPr="000F4AB8">
        <w:rPr>
          <w:rFonts w:ascii="Times New Roman" w:hAnsi="Times New Roman" w:cs="Times New Roman"/>
          <w:sz w:val="26"/>
          <w:szCs w:val="26"/>
        </w:rPr>
        <w:t>właszcza podczas codziennie odmawianej modlitwy „Anioł Pański”. Niech Maryja, bez żadnych zastrzeżeń powierzająca swoje życie Bogu, poprowadzi nas przez drogi ziemskiego życia i przygotuje do radosnego przeżywania Uroczystości Zmartwychwstania Pańskiego.</w:t>
      </w:r>
    </w:p>
    <w:p w:rsidR="00597B14" w:rsidRDefault="00597B14" w:rsidP="00597B14">
      <w:pPr>
        <w:pStyle w:val="Zwykytekst"/>
        <w:spacing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97B14" w:rsidRPr="000F4AB8" w:rsidRDefault="00597B14" w:rsidP="00597B14">
      <w:pPr>
        <w:pStyle w:val="Zwykytekst"/>
        <w:spacing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F4AB8">
        <w:rPr>
          <w:rFonts w:ascii="Times New Roman" w:hAnsi="Times New Roman" w:cs="Times New Roman"/>
          <w:sz w:val="26"/>
          <w:szCs w:val="26"/>
        </w:rPr>
        <w:t>Was wszystkich, drodzy Bracia i Siostry, Duszpasterze, Osoby Życia Konsekro</w:t>
      </w:r>
      <w:r>
        <w:rPr>
          <w:rFonts w:ascii="Times New Roman" w:hAnsi="Times New Roman" w:cs="Times New Roman"/>
          <w:sz w:val="26"/>
          <w:szCs w:val="26"/>
        </w:rPr>
        <w:softHyphen/>
      </w:r>
      <w:r w:rsidRPr="000F4AB8">
        <w:rPr>
          <w:rFonts w:ascii="Times New Roman" w:hAnsi="Times New Roman" w:cs="Times New Roman"/>
          <w:sz w:val="26"/>
          <w:szCs w:val="26"/>
        </w:rPr>
        <w:t>wanego, powierzam opiece Maryi czczonej jako Pani Fatimska i Matka Pocieszenia. Na czas wsłuchiwania się w orędzie Maryi i naśladowania Jej cnót przyjmijcie z serca płynące pasterskie błogosławieństwo: w Imię Ojca i Syna i Ducha Świętego. Amen.</w:t>
      </w:r>
    </w:p>
    <w:p w:rsidR="00597B14" w:rsidRPr="000F4AB8" w:rsidRDefault="00597B14" w:rsidP="00597B14">
      <w:pPr>
        <w:pStyle w:val="Zwykytekst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97B14" w:rsidRDefault="00905E31" w:rsidP="00597B14">
      <w:pPr>
        <w:pStyle w:val="Zwykytekst"/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  <w:lang w:eastAsia="pl-PL"/>
        </w:rPr>
        <w:drawing>
          <wp:anchor distT="0" distB="0" distL="114300" distR="114300" simplePos="0" relativeHeight="251658240" behindDoc="1" locked="0" layoutInCell="1" allowOverlap="1" wp14:anchorId="66527AC9" wp14:editId="053D67EF">
            <wp:simplePos x="0" y="0"/>
            <wp:positionH relativeFrom="column">
              <wp:posOffset>3712246</wp:posOffset>
            </wp:positionH>
            <wp:positionV relativeFrom="paragraph">
              <wp:posOffset>95250</wp:posOffset>
            </wp:positionV>
            <wp:extent cx="1764183" cy="354950"/>
            <wp:effectExtent l="0" t="0" r="0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p A Szal faksymil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183" cy="35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7B14" w:rsidRPr="00905E31" w:rsidRDefault="00597B14" w:rsidP="00597B14">
      <w:pPr>
        <w:pStyle w:val="Zwykytekst"/>
        <w:spacing w:line="264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342E1" w:rsidRPr="007E5312" w:rsidRDefault="007E5312" w:rsidP="00597B14">
      <w:pPr>
        <w:tabs>
          <w:tab w:val="right" w:pos="9498"/>
        </w:tabs>
        <w:jc w:val="right"/>
        <w:rPr>
          <w:sz w:val="26"/>
          <w:szCs w:val="26"/>
        </w:rPr>
      </w:pPr>
      <w:r w:rsidRPr="007E5312">
        <w:rPr>
          <w:smallCaps/>
          <w:spacing w:val="6"/>
          <w:sz w:val="26"/>
          <w:szCs w:val="26"/>
        </w:rPr>
        <w:t>Arcybiskup</w:t>
      </w:r>
      <w:r w:rsidRPr="007E5312">
        <w:rPr>
          <w:smallCaps/>
          <w:sz w:val="26"/>
          <w:szCs w:val="26"/>
        </w:rPr>
        <w:t> Metropolita Przemyski</w:t>
      </w:r>
    </w:p>
    <w:p w:rsidR="002342E1" w:rsidRDefault="002342E1">
      <w:pPr>
        <w:jc w:val="right"/>
        <w:rPr>
          <w:rFonts w:ascii="CenturySchTCE" w:hAnsi="CenturySchTCE"/>
        </w:rPr>
      </w:pPr>
    </w:p>
    <w:sectPr w:rsidR="002342E1">
      <w:footerReference w:type="even" r:id="rId8"/>
      <w:footerReference w:type="default" r:id="rId9"/>
      <w:pgSz w:w="11907" w:h="16840" w:code="9"/>
      <w:pgMar w:top="1134" w:right="1134" w:bottom="1134" w:left="1304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69B" w:rsidRDefault="0031169B">
      <w:r>
        <w:separator/>
      </w:r>
    </w:p>
  </w:endnote>
  <w:endnote w:type="continuationSeparator" w:id="0">
    <w:p w:rsidR="0031169B" w:rsidRDefault="00311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SchTCE">
    <w:altName w:val="Courier New"/>
    <w:charset w:val="EE"/>
    <w:family w:val="auto"/>
    <w:pitch w:val="variable"/>
    <w:sig w:usb0="00000001" w:usb1="00002048" w:usb2="00000000" w:usb3="00000000" w:csb0="0000008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73B" w:rsidRDefault="0073173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3173B" w:rsidRDefault="007317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73B" w:rsidRDefault="0073173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70C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73173B" w:rsidRDefault="007317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69B" w:rsidRDefault="0031169B">
      <w:r>
        <w:separator/>
      </w:r>
    </w:p>
  </w:footnote>
  <w:footnote w:type="continuationSeparator" w:id="0">
    <w:p w:rsidR="0031169B" w:rsidRDefault="00311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7063FA"/>
    <w:multiLevelType w:val="singleLevel"/>
    <w:tmpl w:val="6938FBE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B14"/>
    <w:rsid w:val="0004519A"/>
    <w:rsid w:val="00085313"/>
    <w:rsid w:val="00103B74"/>
    <w:rsid w:val="001770C2"/>
    <w:rsid w:val="001B48DD"/>
    <w:rsid w:val="002342E1"/>
    <w:rsid w:val="0025572D"/>
    <w:rsid w:val="0026623C"/>
    <w:rsid w:val="00302021"/>
    <w:rsid w:val="0031169B"/>
    <w:rsid w:val="00382255"/>
    <w:rsid w:val="003F4DD4"/>
    <w:rsid w:val="00484FB7"/>
    <w:rsid w:val="0049108B"/>
    <w:rsid w:val="005828FA"/>
    <w:rsid w:val="00597B14"/>
    <w:rsid w:val="00606F96"/>
    <w:rsid w:val="006D7E22"/>
    <w:rsid w:val="0073173B"/>
    <w:rsid w:val="00740E5E"/>
    <w:rsid w:val="007E5312"/>
    <w:rsid w:val="0086339E"/>
    <w:rsid w:val="00891098"/>
    <w:rsid w:val="008D3CCB"/>
    <w:rsid w:val="00905E31"/>
    <w:rsid w:val="00BB6814"/>
    <w:rsid w:val="00D6455F"/>
    <w:rsid w:val="00D65D3E"/>
    <w:rsid w:val="00DE4E14"/>
    <w:rsid w:val="00E7136E"/>
    <w:rsid w:val="00F7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0CBDE3-A914-4F73-9292-91637530D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Zwykytekst1">
    <w:name w:val="Zwykły tekst1"/>
    <w:basedOn w:val="Normalny"/>
    <w:rsid w:val="00597B14"/>
    <w:pPr>
      <w:suppressAutoHyphens/>
    </w:pPr>
    <w:rPr>
      <w:rFonts w:ascii="Courier New" w:hAnsi="Courier New" w:cs="Courier New"/>
      <w:lang w:eastAsia="ar-SA"/>
    </w:rPr>
  </w:style>
  <w:style w:type="paragraph" w:customStyle="1" w:styleId="Tekstpodstawowy21">
    <w:name w:val="Tekst podstawowy 21"/>
    <w:basedOn w:val="Normalny"/>
    <w:rsid w:val="00597B14"/>
    <w:pPr>
      <w:suppressAutoHyphens/>
      <w:jc w:val="both"/>
    </w:pPr>
    <w:rPr>
      <w:sz w:val="28"/>
      <w:lang w:eastAsia="ar-SA"/>
    </w:rPr>
  </w:style>
  <w:style w:type="character" w:customStyle="1" w:styleId="ZwykytekstZnak">
    <w:name w:val="Zwykły tekst Znak"/>
    <w:link w:val="Zwykytekst"/>
    <w:rsid w:val="00597B14"/>
    <w:rPr>
      <w:rFonts w:ascii="Consolas" w:eastAsia="Calibri" w:hAnsi="Consolas" w:cs="Consolas"/>
      <w:sz w:val="21"/>
      <w:szCs w:val="21"/>
      <w:lang w:eastAsia="en-US"/>
    </w:rPr>
  </w:style>
  <w:style w:type="paragraph" w:styleId="Zwykytekst">
    <w:name w:val="Plain Text"/>
    <w:basedOn w:val="Normalny"/>
    <w:link w:val="ZwykytekstZnak"/>
    <w:rsid w:val="00597B1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ZwykytekstZnak1">
    <w:name w:val="Zwykły tekst Znak1"/>
    <w:basedOn w:val="Domylnaczcionkaakapitu"/>
    <w:rsid w:val="00597B14"/>
    <w:rPr>
      <w:rFonts w:ascii="Consolas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0451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5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clerz\Documents\Niestandardowe%20szablony%20pakietu%20Office\Abp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Abp.dotm</Template>
  <TotalTime>40</TotalTime>
  <Pages>3</Pages>
  <Words>1237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METROPOLITA  PRZEMYSKI</vt:lpstr>
    </vt:vector>
  </TitlesOfParts>
  <Company>Archidiecezji Przemyskiej</Company>
  <LinksUpToDate>false</LinksUpToDate>
  <CharactersWithSpaces>8645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METROPOLITA  PRZEMYSKI</dc:title>
  <dc:subject/>
  <dc:creator>Kanclerz</dc:creator>
  <cp:keywords/>
  <dc:description/>
  <cp:lastModifiedBy>Notariusz</cp:lastModifiedBy>
  <cp:revision>3</cp:revision>
  <cp:lastPrinted>2017-03-17T09:28:00Z</cp:lastPrinted>
  <dcterms:created xsi:type="dcterms:W3CDTF">2017-03-16T08:52:00Z</dcterms:created>
  <dcterms:modified xsi:type="dcterms:W3CDTF">2017-03-17T09:58:00Z</dcterms:modified>
</cp:coreProperties>
</file>