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7B3" w:rsidRPr="006D67B3" w:rsidRDefault="006D67B3" w:rsidP="006D67B3">
      <w:pPr>
        <w:jc w:val="both"/>
        <w:rPr>
          <w:rFonts w:ascii="Times New Roman" w:hAnsi="Times New Roman" w:cs="Times New Roman"/>
          <w:b/>
        </w:rPr>
      </w:pPr>
      <w:r w:rsidRPr="006D67B3">
        <w:rPr>
          <w:rFonts w:ascii="Times New Roman" w:hAnsi="Times New Roman" w:cs="Times New Roman"/>
          <w:b/>
        </w:rPr>
        <w:t>Propozycja</w:t>
      </w:r>
      <w:r w:rsidR="00430447">
        <w:rPr>
          <w:rFonts w:ascii="Times New Roman" w:hAnsi="Times New Roman" w:cs="Times New Roman"/>
          <w:b/>
        </w:rPr>
        <w:t xml:space="preserve"> szkicu</w:t>
      </w:r>
      <w:r w:rsidRPr="006D67B3">
        <w:rPr>
          <w:rFonts w:ascii="Times New Roman" w:hAnsi="Times New Roman" w:cs="Times New Roman"/>
          <w:b/>
        </w:rPr>
        <w:t xml:space="preserve"> homilii do dorosłych na XIV Dzień papieski” Świętymi bądźcie” </w:t>
      </w:r>
    </w:p>
    <w:p w:rsidR="003433AF" w:rsidRPr="006D67B3" w:rsidRDefault="006D67B3" w:rsidP="006D67B3">
      <w:pPr>
        <w:jc w:val="both"/>
        <w:rPr>
          <w:rFonts w:ascii="Times New Roman" w:hAnsi="Times New Roman" w:cs="Times New Roman"/>
          <w:b/>
        </w:rPr>
      </w:pPr>
      <w:r w:rsidRPr="006D67B3">
        <w:rPr>
          <w:rFonts w:ascii="Times New Roman" w:hAnsi="Times New Roman" w:cs="Times New Roman"/>
          <w:b/>
        </w:rPr>
        <w:t xml:space="preserve"> XXVIII niedziela zwykła A, 12 października 2014 roku</w:t>
      </w:r>
    </w:p>
    <w:p w:rsidR="006D67B3" w:rsidRPr="006D67B3" w:rsidRDefault="006D67B3" w:rsidP="006D67B3">
      <w:pPr>
        <w:jc w:val="both"/>
        <w:rPr>
          <w:rFonts w:ascii="Times New Roman" w:hAnsi="Times New Roman" w:cs="Times New Roman"/>
          <w:b/>
        </w:rPr>
      </w:pPr>
      <w:r w:rsidRPr="006D67B3">
        <w:rPr>
          <w:rFonts w:ascii="Times New Roman" w:hAnsi="Times New Roman" w:cs="Times New Roman"/>
          <w:b/>
        </w:rPr>
        <w:tab/>
      </w:r>
      <w:r w:rsidRPr="006D67B3">
        <w:rPr>
          <w:rFonts w:ascii="Times New Roman" w:hAnsi="Times New Roman" w:cs="Times New Roman"/>
          <w:b/>
        </w:rPr>
        <w:tab/>
      </w:r>
      <w:r w:rsidRPr="006D67B3">
        <w:rPr>
          <w:rFonts w:ascii="Times New Roman" w:hAnsi="Times New Roman" w:cs="Times New Roman"/>
          <w:b/>
        </w:rPr>
        <w:tab/>
      </w:r>
      <w:r w:rsidRPr="006D67B3">
        <w:rPr>
          <w:rFonts w:ascii="Times New Roman" w:hAnsi="Times New Roman" w:cs="Times New Roman"/>
          <w:b/>
        </w:rPr>
        <w:tab/>
      </w:r>
      <w:r w:rsidRPr="006D67B3">
        <w:rPr>
          <w:rFonts w:ascii="Times New Roman" w:hAnsi="Times New Roman" w:cs="Times New Roman"/>
          <w:b/>
        </w:rPr>
        <w:tab/>
      </w:r>
      <w:r w:rsidRPr="006D67B3">
        <w:rPr>
          <w:rFonts w:ascii="Times New Roman" w:hAnsi="Times New Roman" w:cs="Times New Roman"/>
          <w:b/>
        </w:rPr>
        <w:tab/>
      </w:r>
      <w:r w:rsidRPr="006D67B3">
        <w:rPr>
          <w:rFonts w:ascii="Times New Roman" w:hAnsi="Times New Roman" w:cs="Times New Roman"/>
          <w:b/>
        </w:rPr>
        <w:tab/>
        <w:t>Ks. dr Radosław Kacprzak, Radom</w:t>
      </w:r>
    </w:p>
    <w:p w:rsidR="006D67B3" w:rsidRDefault="006D67B3" w:rsidP="006D67B3">
      <w:pPr>
        <w:jc w:val="both"/>
        <w:rPr>
          <w:rFonts w:ascii="Times New Roman" w:hAnsi="Times New Roman" w:cs="Times New Roman"/>
          <w:b/>
        </w:rPr>
      </w:pPr>
      <w:r w:rsidRPr="006D67B3">
        <w:rPr>
          <w:rFonts w:ascii="Times New Roman" w:hAnsi="Times New Roman" w:cs="Times New Roman"/>
          <w:b/>
        </w:rPr>
        <w:tab/>
      </w:r>
      <w:r w:rsidRPr="006D67B3">
        <w:rPr>
          <w:rFonts w:ascii="Times New Roman" w:hAnsi="Times New Roman" w:cs="Times New Roman"/>
          <w:b/>
        </w:rPr>
        <w:tab/>
        <w:t>Moi drodzy!</w:t>
      </w:r>
    </w:p>
    <w:p w:rsidR="008032EF" w:rsidRPr="008032EF" w:rsidRDefault="008032EF" w:rsidP="008032EF">
      <w:pPr>
        <w:pStyle w:val="Akapitzlist"/>
        <w:numPr>
          <w:ilvl w:val="0"/>
          <w:numId w:val="2"/>
        </w:numPr>
        <w:jc w:val="both"/>
        <w:rPr>
          <w:rFonts w:ascii="Times New Roman" w:hAnsi="Times New Roman" w:cs="Times New Roman"/>
          <w:b/>
        </w:rPr>
      </w:pPr>
      <w:r>
        <w:rPr>
          <w:rFonts w:ascii="Times New Roman" w:hAnsi="Times New Roman" w:cs="Times New Roman"/>
          <w:b/>
        </w:rPr>
        <w:t>Wstęp, doświadczenie życiowe</w:t>
      </w:r>
    </w:p>
    <w:p w:rsidR="006D67B3" w:rsidRPr="006D67B3" w:rsidRDefault="006D67B3" w:rsidP="006D67B3">
      <w:pPr>
        <w:jc w:val="both"/>
        <w:rPr>
          <w:rFonts w:ascii="Times New Roman" w:hAnsi="Times New Roman" w:cs="Times New Roman"/>
        </w:rPr>
      </w:pPr>
      <w:r w:rsidRPr="006D67B3">
        <w:rPr>
          <w:rFonts w:ascii="Times New Roman" w:hAnsi="Times New Roman" w:cs="Times New Roman"/>
        </w:rPr>
        <w:tab/>
        <w:t xml:space="preserve">W kwietniu  tego roku tuż przed kanonizacją Jana Pawła II odbyła się w Warszawie w Domu Arcybiskupów Warszawskich debata z cyklu” Myśląc z Wojtyłą … o świętości”. Pojawiały się różne wnioski i przemyślenia, które wysnuwali między innymi ks. Sławomir Oder oraz  publicysta Janusz Poniewierski, Zauważyli oni, że </w:t>
      </w:r>
      <w:r w:rsidRPr="006D67B3">
        <w:rPr>
          <w:rFonts w:ascii="Times New Roman" w:hAnsi="Times New Roman" w:cs="Times New Roman"/>
        </w:rPr>
        <w:br/>
        <w:t>najważniejszym zadaniem świętych jest zawstydzanie tych, których spotykają na swojej drodze. Ale nie jest to zawstydzanie, które prowadzi do samooskarżania czy obniża poczucie własnej wartości. Przeciwnie, ono dodaje skrzydeł. Nie można spotkać na swojej drodze świętego i po</w:t>
      </w:r>
      <w:r w:rsidR="008F4EEA">
        <w:rPr>
          <w:rFonts w:ascii="Times New Roman" w:hAnsi="Times New Roman" w:cs="Times New Roman"/>
        </w:rPr>
        <w:t xml:space="preserve">zostać obojętnym, niezmienionym </w:t>
      </w:r>
      <w:r w:rsidRPr="006D67B3">
        <w:rPr>
          <w:rFonts w:ascii="Times New Roman" w:hAnsi="Times New Roman" w:cs="Times New Roman"/>
        </w:rPr>
        <w:t>- przekonywał.</w:t>
      </w:r>
      <w:r w:rsidRPr="006D67B3">
        <w:rPr>
          <w:rFonts w:ascii="Times New Roman" w:hAnsi="Times New Roman" w:cs="Times New Roman"/>
        </w:rPr>
        <w:br/>
        <w:t>Janusz Poniewierski zauważył, że świętość Jana Pawła II przejawiała się także w tym, iż potrafił być autorytetem dla młodych w czasach głębokiego kryzysu autorytetów. Potrafił przekazać im tę niepopularną dziś prawdę, że sensem życia człowieka jest dążenie do Boga, do świętości. To jest droga, którą Bóg dla człowieka zaplanował i tylko na niej można osiągnąć prawdziwe szczęście. Jak twierdził publicysta, Jan Paweł II nie tylko pięknie o tym mówił, ale przede wszystkim sam w ten sposób żył.</w:t>
      </w:r>
      <w:r w:rsidRPr="006D67B3">
        <w:rPr>
          <w:rFonts w:ascii="Times New Roman" w:hAnsi="Times New Roman" w:cs="Times New Roman"/>
        </w:rPr>
        <w:br/>
        <w:t xml:space="preserve">Przed pontyfikatem Jana Pawła II świętość była czymś rzadkim, elitarnym i dla większości świeckich bardzo odległym. Ludzie myśleli sobie: „Ja, świecki, mam być świętym? To niemożliwe, świętość jest dla biskupów, ewentualnie kapłanów”.  Papież licznymi kanonizacjami matek i ojców rodzin, ludzi ze wszystkich kręgów społecznych sprawił, że droga do świętości stała się jakby szersza i dostępna dla każdego z nas. Dzięki niemu zrozumieliśmy, że jesteśmy powołani do świętości bez wyjątku. </w:t>
      </w:r>
      <w:r w:rsidRPr="006D67B3">
        <w:rPr>
          <w:rFonts w:ascii="Times New Roman" w:hAnsi="Times New Roman" w:cs="Times New Roman"/>
        </w:rPr>
        <w:br/>
        <w:t>Jan Poniewierski zaznaczył jednak, że pomimo tej zmiany "duch tego świata" odrzuca świętych, ponieważ oni są dla niego wyzwaniem, burzą utarte schematy i wzywają do sięgania wyżej. Świętość Jana Pawła II wyrażała się najpełniej także w tym, że nie szukał zaszczytów i awansów w kościelnej hierarchii. On po prostu był, pracował i modlił się. A jego niezwykłe talenty i osobowość sprawiały, że inni wynosili go do coraz większych godności.</w:t>
      </w:r>
    </w:p>
    <w:p w:rsidR="006D67B3" w:rsidRPr="006D67B3" w:rsidRDefault="006D67B3" w:rsidP="006D67B3">
      <w:pPr>
        <w:jc w:val="both"/>
        <w:rPr>
          <w:rFonts w:ascii="Times New Roman" w:hAnsi="Times New Roman" w:cs="Times New Roman"/>
        </w:rPr>
      </w:pPr>
      <w:r w:rsidRPr="006D67B3">
        <w:rPr>
          <w:rFonts w:ascii="Times New Roman" w:hAnsi="Times New Roman" w:cs="Times New Roman"/>
        </w:rPr>
        <w:tab/>
        <w:t>Dlaczego rozpocząłem nasze dzisiejsze zamyślenie od tematyki związanej ze świętością? – Bo dzisiejsza niedziela jest szczególna w naszej ojczyźnie. Przeżywamy bowiem kolejny już XIV Dzień papieski, którego hasłem są słowa” Jan Paweł II- Świętymi bądźcie”. To słowa, które mają nas zachęcić do tego, by odkryć w sobie powołanie do świętości w naszym codziennym życiu.</w:t>
      </w:r>
    </w:p>
    <w:p w:rsidR="006D67B3" w:rsidRPr="008032EF" w:rsidRDefault="006D67B3" w:rsidP="008032EF">
      <w:pPr>
        <w:pStyle w:val="Akapitzlist"/>
        <w:numPr>
          <w:ilvl w:val="0"/>
          <w:numId w:val="2"/>
        </w:numPr>
        <w:jc w:val="both"/>
        <w:rPr>
          <w:rFonts w:ascii="Times New Roman" w:hAnsi="Times New Roman" w:cs="Times New Roman"/>
          <w:b/>
        </w:rPr>
      </w:pPr>
      <w:r w:rsidRPr="008032EF">
        <w:rPr>
          <w:rFonts w:ascii="Times New Roman" w:hAnsi="Times New Roman" w:cs="Times New Roman"/>
          <w:b/>
        </w:rPr>
        <w:t>To mówi Pan</w:t>
      </w:r>
    </w:p>
    <w:p w:rsidR="006D67B3" w:rsidRPr="006D67B3" w:rsidRDefault="006D67B3" w:rsidP="006D67B3">
      <w:pPr>
        <w:jc w:val="both"/>
        <w:rPr>
          <w:rFonts w:ascii="Times New Roman" w:hAnsi="Times New Roman" w:cs="Times New Roman"/>
        </w:rPr>
      </w:pPr>
      <w:r w:rsidRPr="006D67B3">
        <w:rPr>
          <w:rFonts w:ascii="Times New Roman" w:hAnsi="Times New Roman" w:cs="Times New Roman"/>
        </w:rPr>
        <w:tab/>
        <w:t xml:space="preserve"> Dziś gromadzimy się na Eucharystii, by słuchać Słowa Bożego i przyjąć Chrystusa do swego serca. Słowo Boże dzisiejszej niedzieli zaprasza do tego, by pytać się Jezusa co On ma nam do powiedzenia i jak to odnieść do swojego życia.  Obraz, który do nas dzisiaj przemawia z liturgii to przede wszystkim obraz uczty. Zarówno I czytanie jak i też Ewangelia sprawia, że czujemy się zaproszeni na niezwykłą ucztę, której Gospodarzem jest sam Pan. Być zaproszonym na ucztę jest znakiem tego, że jest się bliskim dla osoby zapraszającej, to znak wartości, docen</w:t>
      </w:r>
      <w:r w:rsidR="008032EF">
        <w:rPr>
          <w:rFonts w:ascii="Times New Roman" w:hAnsi="Times New Roman" w:cs="Times New Roman"/>
        </w:rPr>
        <w:t>ienia w oczach gospodarza. Król</w:t>
      </w:r>
      <w:r w:rsidRPr="006D67B3">
        <w:rPr>
          <w:rFonts w:ascii="Times New Roman" w:hAnsi="Times New Roman" w:cs="Times New Roman"/>
        </w:rPr>
        <w:t xml:space="preserve"> z dzisiejszej Ewangelii chce przekonać do tego, by zaproszeni odkryli swoją wartość, swoją tożsamość. </w:t>
      </w:r>
    </w:p>
    <w:p w:rsidR="006D67B3" w:rsidRPr="006D67B3" w:rsidRDefault="006D67B3" w:rsidP="006D67B3">
      <w:pPr>
        <w:jc w:val="both"/>
        <w:rPr>
          <w:rFonts w:ascii="Times New Roman" w:hAnsi="Times New Roman" w:cs="Times New Roman"/>
        </w:rPr>
      </w:pPr>
      <w:r w:rsidRPr="006D67B3">
        <w:rPr>
          <w:rFonts w:ascii="Times New Roman" w:hAnsi="Times New Roman" w:cs="Times New Roman"/>
        </w:rPr>
        <w:lastRenderedPageBreak/>
        <w:t xml:space="preserve">Jak zareagowali zaproszeni na ucztę weselną przygotowaną przez króla? – Zlekceważyli zaproszenie, znajdując wiele wymówek, by nie spotkać się na niezwykłej uczcie: jeden poszedł na swoje pole, drugi do kupiectwa, a inni pochwycili sługi swego króla i znieważywszy ich pozabijali. Jednym słowem wszyscy, mówiąc językiem współczesnym- mieli to w nosie i nie skorzystali z niezwykłego zaproszenia, które zaproponował im król. </w:t>
      </w:r>
    </w:p>
    <w:p w:rsidR="006D67B3" w:rsidRPr="006D67B3" w:rsidRDefault="006D67B3" w:rsidP="006D67B3">
      <w:pPr>
        <w:jc w:val="both"/>
        <w:rPr>
          <w:rFonts w:ascii="Times New Roman" w:hAnsi="Times New Roman" w:cs="Times New Roman"/>
        </w:rPr>
      </w:pPr>
      <w:r w:rsidRPr="006D67B3">
        <w:rPr>
          <w:rFonts w:ascii="Times New Roman" w:hAnsi="Times New Roman" w:cs="Times New Roman"/>
        </w:rPr>
        <w:t>Wydaje się, że każdy z zaproszonych chciał tak naprawdę uniknąć osobistej konfrontacji z królem, który być może mógł zapytać  również o niewygodne sprawy.</w:t>
      </w:r>
    </w:p>
    <w:p w:rsidR="006D67B3" w:rsidRPr="006D67B3" w:rsidRDefault="006D67B3" w:rsidP="006D67B3">
      <w:pPr>
        <w:jc w:val="both"/>
        <w:rPr>
          <w:rFonts w:ascii="Times New Roman" w:hAnsi="Times New Roman" w:cs="Times New Roman"/>
        </w:rPr>
      </w:pPr>
      <w:r w:rsidRPr="006D67B3">
        <w:rPr>
          <w:rFonts w:ascii="Times New Roman" w:hAnsi="Times New Roman" w:cs="Times New Roman"/>
        </w:rPr>
        <w:t xml:space="preserve">Pierwszy zaproszonych to człowiek, który nie jest panem swojego czasu, nie potrafi przejąć steru życia we własne ręce. Przyzwyczaił się do takiego stylu życia i boi się jakichkolwiek zmian. Drugi zaproszony, skoncentrowany na kupiectwie to mówiąc jeżykiem współczesnym-biznesmen, właściciel dobrze prosperującej firmy, która przynosi dochody. Jednak był tak zapracowany, że nie potrafił się zatrzymać. Może nawet gardził tymi, którzy odpoczywali zasiadając przy wspólnym stole. Jego życiem kierował raczej prawo rynku a nie prawo serca. </w:t>
      </w:r>
    </w:p>
    <w:p w:rsidR="006D67B3" w:rsidRDefault="006D67B3" w:rsidP="006D67B3">
      <w:pPr>
        <w:jc w:val="both"/>
        <w:rPr>
          <w:rFonts w:ascii="Times New Roman" w:hAnsi="Times New Roman" w:cs="Times New Roman"/>
        </w:rPr>
      </w:pPr>
      <w:r w:rsidRPr="006D67B3">
        <w:rPr>
          <w:rFonts w:ascii="Times New Roman" w:hAnsi="Times New Roman" w:cs="Times New Roman"/>
        </w:rPr>
        <w:tab/>
        <w:t xml:space="preserve">Jest też trzecia grupa zaproszonych. To ci, którzy pochwycili sługi króla i znieważywszy ich- pozabijali. To ludzie, których ogarnęło przerażenie, gdy usłyszeli o uczcie. Oni wybrali drogę agresji, i brutalności całkowicie lekceważąc zaproszenie króla, uważając, ze spotkanie z nim nie ma sensu.  </w:t>
      </w:r>
    </w:p>
    <w:p w:rsidR="00430447" w:rsidRPr="00430447" w:rsidRDefault="00430447" w:rsidP="008032EF">
      <w:pPr>
        <w:pStyle w:val="Akapitzlist"/>
        <w:numPr>
          <w:ilvl w:val="0"/>
          <w:numId w:val="2"/>
        </w:numPr>
        <w:jc w:val="both"/>
        <w:rPr>
          <w:rFonts w:ascii="Times New Roman" w:hAnsi="Times New Roman" w:cs="Times New Roman"/>
          <w:b/>
        </w:rPr>
      </w:pPr>
      <w:r w:rsidRPr="00430447">
        <w:rPr>
          <w:rFonts w:ascii="Times New Roman" w:hAnsi="Times New Roman" w:cs="Times New Roman"/>
          <w:b/>
        </w:rPr>
        <w:t>Aktualizacja, zastosowanie</w:t>
      </w:r>
    </w:p>
    <w:p w:rsidR="006D67B3" w:rsidRPr="006D67B3" w:rsidRDefault="0028725C" w:rsidP="006D67B3">
      <w:pPr>
        <w:jc w:val="both"/>
        <w:rPr>
          <w:rFonts w:ascii="Times New Roman" w:hAnsi="Times New Roman" w:cs="Times New Roman"/>
        </w:rPr>
      </w:pPr>
      <w:r>
        <w:rPr>
          <w:rFonts w:ascii="Times New Roman" w:hAnsi="Times New Roman" w:cs="Times New Roman"/>
        </w:rPr>
        <w:tab/>
      </w:r>
      <w:r w:rsidR="006D67B3" w:rsidRPr="006D67B3">
        <w:rPr>
          <w:rFonts w:ascii="Times New Roman" w:hAnsi="Times New Roman" w:cs="Times New Roman"/>
        </w:rPr>
        <w:t>Myślę, że w każdym z nas można by odnaleźć jakieś podobieństwo do bohaterów z dzisiejszej przypowieści. Bo często bywa tak, że znajdujemy tysiąc różnych wymówek, by nie spotkać się na tej niezwykłej uczcie – Eucharystycznej, na którą w każdą niedzi</w:t>
      </w:r>
      <w:r w:rsidR="00430447">
        <w:rPr>
          <w:rFonts w:ascii="Times New Roman" w:hAnsi="Times New Roman" w:cs="Times New Roman"/>
        </w:rPr>
        <w:t>elę i święto zaprasza nas Bóg.</w:t>
      </w:r>
      <w:r w:rsidR="006D67B3" w:rsidRPr="006D67B3">
        <w:rPr>
          <w:rFonts w:ascii="Times New Roman" w:hAnsi="Times New Roman" w:cs="Times New Roman"/>
        </w:rPr>
        <w:t xml:space="preserve"> Tymczasem Jezus chce nam uświadomić, że każdy człowiek ochrzczony zaproszony jest </w:t>
      </w:r>
      <w:r w:rsidR="00430447">
        <w:rPr>
          <w:rFonts w:ascii="Times New Roman" w:hAnsi="Times New Roman" w:cs="Times New Roman"/>
        </w:rPr>
        <w:t>dom osobistego dialogu z  Bogiem</w:t>
      </w:r>
      <w:r w:rsidR="006D67B3" w:rsidRPr="006D67B3">
        <w:rPr>
          <w:rFonts w:ascii="Times New Roman" w:hAnsi="Times New Roman" w:cs="Times New Roman"/>
        </w:rPr>
        <w:t>,</w:t>
      </w:r>
      <w:r w:rsidR="00430447">
        <w:rPr>
          <w:rFonts w:ascii="Times New Roman" w:hAnsi="Times New Roman" w:cs="Times New Roman"/>
        </w:rPr>
        <w:t xml:space="preserve"> </w:t>
      </w:r>
      <w:r w:rsidR="006D67B3" w:rsidRPr="006D67B3">
        <w:rPr>
          <w:rFonts w:ascii="Times New Roman" w:hAnsi="Times New Roman" w:cs="Times New Roman"/>
        </w:rPr>
        <w:t>który jest możliwy w czasie spotkania na Uczcie Eucharystycznej.  Potrzeba więc naszej refleksji nad tym czy przychodząc na Ucztę nie tylko znajduję czas, odpowiednio się ubieram, zajmuję miejsce w ławce, ale czy chcę przede wszystkim rozmawiać z Królem, który zaprasza mnie do niezwykłej współpracy.</w:t>
      </w:r>
    </w:p>
    <w:p w:rsidR="006D67B3" w:rsidRPr="006D67B3" w:rsidRDefault="006D67B3" w:rsidP="006D67B3">
      <w:pPr>
        <w:jc w:val="both"/>
        <w:rPr>
          <w:rFonts w:ascii="Times New Roman" w:hAnsi="Times New Roman" w:cs="Times New Roman"/>
        </w:rPr>
      </w:pPr>
      <w:r w:rsidRPr="006D67B3">
        <w:rPr>
          <w:rFonts w:ascii="Times New Roman" w:hAnsi="Times New Roman" w:cs="Times New Roman"/>
        </w:rPr>
        <w:t xml:space="preserve"> Do czego jestem jeszcze zaproszony?</w:t>
      </w:r>
    </w:p>
    <w:p w:rsidR="006D67B3" w:rsidRPr="006D67B3" w:rsidRDefault="00430447" w:rsidP="006D67B3">
      <w:pPr>
        <w:jc w:val="both"/>
        <w:rPr>
          <w:rFonts w:ascii="Times New Roman" w:hAnsi="Times New Roman" w:cs="Times New Roman"/>
        </w:rPr>
      </w:pPr>
      <w:r>
        <w:rPr>
          <w:rFonts w:ascii="Times New Roman" w:hAnsi="Times New Roman" w:cs="Times New Roman"/>
        </w:rPr>
        <w:t xml:space="preserve"> Myślę, że do tego, by zauważyć</w:t>
      </w:r>
      <w:r w:rsidR="006D67B3" w:rsidRPr="006D67B3">
        <w:rPr>
          <w:rFonts w:ascii="Times New Roman" w:hAnsi="Times New Roman" w:cs="Times New Roman"/>
        </w:rPr>
        <w:t>, że  w czasie spotkania z Bogiem mam okazję, by odkryć także swoje powołanie do świętości, o którym często mówił nam sam św. Jan Paweł II. Jak więc on pojmował świętość?</w:t>
      </w:r>
      <w:r w:rsidR="008032EF">
        <w:rPr>
          <w:rFonts w:ascii="Times New Roman" w:hAnsi="Times New Roman" w:cs="Times New Roman"/>
        </w:rPr>
        <w:t xml:space="preserve"> Oddajmy głos samemu świętemu.</w:t>
      </w:r>
    </w:p>
    <w:p w:rsidR="006D67B3" w:rsidRPr="006D67B3" w:rsidRDefault="006D67B3" w:rsidP="006D67B3">
      <w:pPr>
        <w:jc w:val="both"/>
        <w:rPr>
          <w:rFonts w:ascii="Times New Roman" w:hAnsi="Times New Roman" w:cs="Times New Roman"/>
        </w:rPr>
      </w:pPr>
      <w:r w:rsidRPr="006D67B3">
        <w:rPr>
          <w:rFonts w:ascii="Times New Roman" w:hAnsi="Times New Roman" w:cs="Times New Roman"/>
        </w:rPr>
        <w:tab/>
        <w:t>Papież podkreślał, że świętość jest przede wszystkim przymiotem i darem Boga. To On jest jej źródłem i tylko z Niego może ona przejść na stworzenie, a zwłaszcza na człowieka. Świętość człowieka jest uczestnictwem w życiu samego Boga i świadectwem Jego przemieniającej łaski. Jan Paweł II podkreślał, że człowiek nie może świętości bez pomocy łaski. Nie może być ona jednak zdobyta bez wysiłku człowieka i zaangażowania jego wolności(</w:t>
      </w:r>
      <w:r w:rsidR="0028725C">
        <w:rPr>
          <w:rFonts w:ascii="Times New Roman" w:hAnsi="Times New Roman" w:cs="Times New Roman"/>
        </w:rPr>
        <w:t xml:space="preserve"> por. </w:t>
      </w:r>
      <w:proofErr w:type="spellStart"/>
      <w:r w:rsidR="0028725C">
        <w:rPr>
          <w:rFonts w:ascii="Times New Roman" w:hAnsi="Times New Roman" w:cs="Times New Roman"/>
        </w:rPr>
        <w:t>Veritatis</w:t>
      </w:r>
      <w:proofErr w:type="spellEnd"/>
      <w:r w:rsidR="0028725C">
        <w:rPr>
          <w:rFonts w:ascii="Times New Roman" w:hAnsi="Times New Roman" w:cs="Times New Roman"/>
        </w:rPr>
        <w:t xml:space="preserve"> splendor 107).</w:t>
      </w:r>
      <w:r w:rsidRPr="006D67B3">
        <w:rPr>
          <w:rFonts w:ascii="Times New Roman" w:hAnsi="Times New Roman" w:cs="Times New Roman"/>
        </w:rPr>
        <w:t>Wiele razy św. Jan Paweł II  zaznaczał, że uczestnictwo w świętości samego Boga, które bierze swój początek w sakramentach i życiu wiary jest powołanie</w:t>
      </w:r>
      <w:r w:rsidR="00430447">
        <w:rPr>
          <w:rFonts w:ascii="Times New Roman" w:hAnsi="Times New Roman" w:cs="Times New Roman"/>
        </w:rPr>
        <w:t>m</w:t>
      </w:r>
      <w:r w:rsidRPr="006D67B3">
        <w:rPr>
          <w:rFonts w:ascii="Times New Roman" w:hAnsi="Times New Roman" w:cs="Times New Roman"/>
        </w:rPr>
        <w:t xml:space="preserve"> wszystkich</w:t>
      </w:r>
      <w:r w:rsidR="00430447">
        <w:rPr>
          <w:rFonts w:ascii="Times New Roman" w:hAnsi="Times New Roman" w:cs="Times New Roman"/>
        </w:rPr>
        <w:t xml:space="preserve"> a nie przywilejem niektórych.</w:t>
      </w:r>
      <w:r w:rsidRPr="006D67B3">
        <w:rPr>
          <w:rFonts w:ascii="Times New Roman" w:hAnsi="Times New Roman" w:cs="Times New Roman"/>
        </w:rPr>
        <w:t xml:space="preserve"> Obejmuje ono duchownych i świeckich, osoby żyjące w małżeństwie i ludzi samotnych; także tych, którzy posiadają i użytkują własne dobra, zajmują się prawami doczesnymi, wykonują określone zawody, pełnią swoje misje i oddają się różnym zajęciom( por. Homilia, Stary Sącz, 16.06.1999). </w:t>
      </w:r>
    </w:p>
    <w:p w:rsidR="008032EF" w:rsidRDefault="006D67B3" w:rsidP="006D67B3">
      <w:pPr>
        <w:jc w:val="both"/>
        <w:rPr>
          <w:rFonts w:ascii="Times New Roman" w:hAnsi="Times New Roman" w:cs="Times New Roman"/>
        </w:rPr>
      </w:pPr>
      <w:r w:rsidRPr="006D67B3">
        <w:rPr>
          <w:rFonts w:ascii="Times New Roman" w:hAnsi="Times New Roman" w:cs="Times New Roman"/>
        </w:rPr>
        <w:tab/>
        <w:t xml:space="preserve"> Św. Jan Paweł II wskazywał też szereg dróg wzrastania w świętości. Zauważał, że przede wszystkim świętość opiera się na darze i przykazaniu miłości( por. VS 107).Papież podkreślał, że kodeks chrześcijańskiej świętości został zawarty w „Kazaniu na Górze”.</w:t>
      </w:r>
      <w:r w:rsidR="008D256A">
        <w:rPr>
          <w:rFonts w:ascii="Times New Roman" w:hAnsi="Times New Roman" w:cs="Times New Roman"/>
        </w:rPr>
        <w:t xml:space="preserve"> </w:t>
      </w:r>
    </w:p>
    <w:p w:rsidR="008D256A" w:rsidRDefault="008D256A" w:rsidP="006D67B3">
      <w:pPr>
        <w:jc w:val="both"/>
        <w:rPr>
          <w:rFonts w:ascii="Times New Roman" w:hAnsi="Times New Roman" w:cs="Times New Roman"/>
        </w:rPr>
      </w:pPr>
      <w:r>
        <w:rPr>
          <w:rFonts w:ascii="Times New Roman" w:hAnsi="Times New Roman" w:cs="Times New Roman"/>
        </w:rPr>
        <w:lastRenderedPageBreak/>
        <w:t>Znakiem przybliżania się</w:t>
      </w:r>
      <w:r w:rsidR="006D67B3">
        <w:rPr>
          <w:rFonts w:ascii="Times New Roman" w:hAnsi="Times New Roman" w:cs="Times New Roman"/>
        </w:rPr>
        <w:t xml:space="preserve"> </w:t>
      </w:r>
      <w:r>
        <w:rPr>
          <w:rFonts w:ascii="Times New Roman" w:hAnsi="Times New Roman" w:cs="Times New Roman"/>
        </w:rPr>
        <w:t xml:space="preserve">do źródła świętości jest gorliwość apostolska, duch służby. Świętość wyraża się w zwyczajnych warunkach życia rodzinnego i zawodowego, w podejmowaniu codziennych obowiązków. </w:t>
      </w:r>
    </w:p>
    <w:p w:rsidR="00430447" w:rsidRDefault="008D256A" w:rsidP="006D67B3">
      <w:pPr>
        <w:jc w:val="both"/>
        <w:rPr>
          <w:rFonts w:ascii="Times New Roman" w:hAnsi="Times New Roman" w:cs="Times New Roman"/>
        </w:rPr>
      </w:pPr>
      <w:r>
        <w:rPr>
          <w:rFonts w:ascii="Times New Roman" w:hAnsi="Times New Roman" w:cs="Times New Roman"/>
        </w:rPr>
        <w:tab/>
        <w:t>Św. Jan Paweł II ukazywał wiele razy, ze świętość jest możliwa tu i teraz, w różnych typach powołania, w różnych sytuacjach życiowych.  Wiele razy, gdy kanonizował świętych mówił, że stanowią oni swoisty punkt odniesienia i głoszą prawdę o ostatecznym powołaniu i przeznaczeniu człowieka, o wieczności. Papież podkreślał, że w świętych chrześcijanin ma odnajdować wzór, moc i radość życia zgodnego z przykazaniami Bożymi i ewangelicznymi błogosławieństwami. Niekiedy święci są po to, by nas zawstydzać</w:t>
      </w:r>
      <w:r w:rsidR="003F23D0">
        <w:rPr>
          <w:rFonts w:ascii="Times New Roman" w:hAnsi="Times New Roman" w:cs="Times New Roman"/>
        </w:rPr>
        <w:t>. Ważna jest zachęta, którą przekazał na Ojciec Święty w czasie Mszy Świętej kanonizacyjnej bł. Kingi „Nie lękajcie się chcieć świętości! Nie lękajcie się być świętymi! Uczyńcie nowe tysiąclecie erą ludzi świętych(…) Święci nie przemijają, żyją świętymi i chcą  świętości. Potrzeba, aby w sercach ludzi wierzących zagościło to pragnienie świętości, które kształtuje nie tylko prywatne życie, ale wpływa na kształt całych społeczności.”</w:t>
      </w:r>
    </w:p>
    <w:p w:rsidR="00430447" w:rsidRDefault="00430447" w:rsidP="006D67B3">
      <w:pPr>
        <w:jc w:val="both"/>
        <w:rPr>
          <w:rFonts w:ascii="Times New Roman" w:hAnsi="Times New Roman" w:cs="Times New Roman"/>
        </w:rPr>
      </w:pPr>
      <w:r>
        <w:rPr>
          <w:rFonts w:ascii="Times New Roman" w:hAnsi="Times New Roman" w:cs="Times New Roman"/>
        </w:rPr>
        <w:tab/>
        <w:t>Moi drodzy!</w:t>
      </w:r>
    </w:p>
    <w:p w:rsidR="008D256A" w:rsidRPr="008D256A" w:rsidRDefault="00430447" w:rsidP="006D67B3">
      <w:pPr>
        <w:jc w:val="both"/>
        <w:rPr>
          <w:rFonts w:ascii="Times New Roman" w:hAnsi="Times New Roman" w:cs="Times New Roman"/>
        </w:rPr>
      </w:pPr>
      <w:r>
        <w:rPr>
          <w:rFonts w:ascii="Times New Roman" w:hAnsi="Times New Roman" w:cs="Times New Roman"/>
        </w:rPr>
        <w:tab/>
        <w:t xml:space="preserve">Jesteśmy więc </w:t>
      </w:r>
      <w:r w:rsidR="008032EF">
        <w:rPr>
          <w:rFonts w:ascii="Times New Roman" w:hAnsi="Times New Roman" w:cs="Times New Roman"/>
        </w:rPr>
        <w:t xml:space="preserve">dzisiaj </w:t>
      </w:r>
      <w:r>
        <w:rPr>
          <w:rFonts w:ascii="Times New Roman" w:hAnsi="Times New Roman" w:cs="Times New Roman"/>
        </w:rPr>
        <w:t>zaproszeni, by odkryć w sobie to niezwykłe powołanie do tego, by być ludźmi, którzy nie lękają się  w swojej codzienności kroczyć drogą świętości. Niech wiec tegoroczny Dzień papieski będzie okazją do pochylenia się nad tym niezwykłym zaproszeniem do kroczenia drogami świętości, które wiele razy proponował nam sam święty Jan Paweł II.  Przychodząc dziś na Eucharystię podziękujmy samemu Bogu za to, że skierował do nas zaproszenia na ucztę, która ma być spotkaniem z Kimś bardzo ważnym. Nie wystarczy tylko ładnie się ubrać, zająć wygodne miejsce w ławce. Potrzebne jest zadanie sobie pytania czy chcę dziś rozmawiać z tym, który mnie do siebie zaprosił</w:t>
      </w:r>
      <w:r w:rsidR="008032EF">
        <w:rPr>
          <w:rFonts w:ascii="Times New Roman" w:hAnsi="Times New Roman" w:cs="Times New Roman"/>
        </w:rPr>
        <w:t>, tak bym z tego spotkania wyszedł ubogacony. Obyśmy z radością odpowiedzieli pozytywnie na zaproszenie niezwykłego Gospodarza, którym jest sam Bóg. Nie zmarnujmy tej szansy. Amen.</w:t>
      </w:r>
      <w:r w:rsidR="003F23D0">
        <w:rPr>
          <w:rFonts w:ascii="Times New Roman" w:hAnsi="Times New Roman" w:cs="Times New Roman"/>
        </w:rPr>
        <w:t xml:space="preserve">  </w:t>
      </w:r>
    </w:p>
    <w:p w:rsidR="003433AF" w:rsidRDefault="003433AF"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bookmarkStart w:id="0" w:name="_GoBack"/>
      <w:bookmarkEnd w:id="0"/>
    </w:p>
    <w:p w:rsidR="0038732C" w:rsidRDefault="0038732C"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p>
    <w:p w:rsidR="0038732C" w:rsidRDefault="0038732C" w:rsidP="006D67B3">
      <w:pPr>
        <w:jc w:val="both"/>
        <w:rPr>
          <w:rFonts w:ascii="Times New Roman" w:hAnsi="Times New Roman" w:cs="Times New Roman"/>
        </w:rPr>
      </w:pPr>
    </w:p>
    <w:p w:rsidR="0038732C" w:rsidRDefault="0038732C" w:rsidP="0038732C">
      <w:pPr>
        <w:jc w:val="both"/>
        <w:rPr>
          <w:rFonts w:ascii="Times New Roman" w:hAnsi="Times New Roman" w:cs="Times New Roman"/>
        </w:rPr>
      </w:pPr>
    </w:p>
    <w:p w:rsidR="0038732C" w:rsidRPr="0038732C" w:rsidRDefault="0038732C" w:rsidP="0038732C">
      <w:pPr>
        <w:rPr>
          <w:rFonts w:ascii="Times New Roman" w:hAnsi="Times New Roman" w:cs="Times New Roman"/>
          <w:b/>
        </w:rPr>
      </w:pPr>
      <w:r w:rsidRPr="0038732C">
        <w:rPr>
          <w:rFonts w:ascii="Times New Roman" w:hAnsi="Times New Roman" w:cs="Times New Roman"/>
          <w:b/>
        </w:rPr>
        <w:t xml:space="preserve">Ks. mgr Mariusz </w:t>
      </w:r>
      <w:proofErr w:type="spellStart"/>
      <w:r w:rsidRPr="0038732C">
        <w:rPr>
          <w:rFonts w:ascii="Times New Roman" w:hAnsi="Times New Roman" w:cs="Times New Roman"/>
          <w:b/>
        </w:rPr>
        <w:t>Chamerski</w:t>
      </w:r>
      <w:proofErr w:type="spellEnd"/>
      <w:r w:rsidRPr="0038732C">
        <w:rPr>
          <w:rFonts w:ascii="Times New Roman" w:hAnsi="Times New Roman" w:cs="Times New Roman"/>
          <w:b/>
        </w:rPr>
        <w:t xml:space="preserve">    </w:t>
      </w:r>
      <w:r w:rsidRPr="0038732C">
        <w:rPr>
          <w:rFonts w:ascii="Times New Roman" w:hAnsi="Times New Roman" w:cs="Times New Roman"/>
          <w:b/>
        </w:rPr>
        <w:br/>
        <w:t>Radom</w:t>
      </w:r>
    </w:p>
    <w:p w:rsidR="0038732C" w:rsidRPr="0038732C" w:rsidRDefault="0038732C" w:rsidP="0038732C">
      <w:pPr>
        <w:jc w:val="both"/>
        <w:rPr>
          <w:rFonts w:ascii="Times New Roman" w:hAnsi="Times New Roman" w:cs="Times New Roman"/>
          <w:b/>
        </w:rPr>
      </w:pPr>
      <w:r w:rsidRPr="0038732C">
        <w:rPr>
          <w:rFonts w:ascii="Times New Roman" w:hAnsi="Times New Roman" w:cs="Times New Roman"/>
          <w:b/>
        </w:rPr>
        <w:t>Propozycja kazania do młodzieży na XIV Dzień Papieski  12 października 2014</w:t>
      </w:r>
    </w:p>
    <w:p w:rsidR="0038732C" w:rsidRPr="0038732C" w:rsidRDefault="0038732C" w:rsidP="0038732C">
      <w:pPr>
        <w:jc w:val="both"/>
        <w:rPr>
          <w:rFonts w:ascii="Times New Roman" w:hAnsi="Times New Roman" w:cs="Times New Roman"/>
        </w:rPr>
      </w:pP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Słuchając dzisiejszych czytań możemy rozmarzyć się i niestety od Jezusa bardzo szybko przejść do jedzenia. Prorok Izajasz przedstawia nam taki kolorowy i wręcz smakowity opis potraw i całej zastawy na stole, aż serce rwie się, by przy tym stole zasiąść. Nieważne nawet czy znam zebranych tam gości czy też nie.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Kto z nas nie chciałby załapać się na dobrą imprezę obfitującą w mięso, jak mówi autor najpożywniejsze. Niektórzy zapewne uśmiechają się w duchu słysząc hasło „najwyborniejsze wino”. Uczta, którą szykuje Pan na górze Syjon, bo o niej jest mowa, jest ucztą dla wybranych i Jemu wiernych. Tych, którzy Mu zaufali.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Ewangelista Mateusz przedstawiając nam przypowieść Jezusa o uczcie królewskiej, także daje rozmach naszej wyobraźni. Każdy z nas bywa na weselach. I wiemy jaki ogrom pokarmów jest szykowany na to wydarzenie. Tymczasem mamy tutaj do czynienia z weselem syna królewskiego. Nie może być ono skromne. Ale także i musi mieć odpowiednią rangę. Byle kogo na takim weselu nie spotkamy. To muszą być sami znamienici goście. Osoby </w:t>
      </w:r>
      <w:r w:rsidRPr="0038732C">
        <w:rPr>
          <w:rFonts w:ascii="Times New Roman" w:hAnsi="Times New Roman" w:cs="Times New Roman"/>
        </w:rPr>
        <w:br/>
        <w:t xml:space="preserve">z najwyższej półki. A skoro tak, to i potrawy pewnie zostały przygotowane przez najwybitniejszych kucharzy w całym królestwie.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Dwa obrazy uczty. Jednak, każdy z tych obrazów niesie ze sobą inny sposób zachowania się zaproszonych gości. Opis Starego Testamentu pokazuje radość ucztujących. Mają świadomość obecności pośród nich samego Pana. Tego, któremu zaufali. Możecie wyobrazić sobie taki wypad ze znajomymi, którym jesteście w stanie opowiedzieć całe swoje życie, najgłębsze tajniki. I ta świadomość, że Cię nie zawiedzie. Radość rozsadza zgromadzonych tam ludzi. Każdy z nas chciałby tam być. Nie ma co oszukiwać, że niby tacy odporni jesteśmy.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U św. Mateusza natomiast, mamy dramat wesela. Goście stwierdzili, że ta impreza nie jest dla nich. Odrzucili zaproszenie szukając tak naprawdę banalnych wymówek. Kto z was wybrałby pracę na polu, w kurzu, upale, zlany potem, albo kto z was wolałby iść i martwić się jakimiś problemami handlowymi a odrzuciłby zabawę weselną? Nie do pojęcia. Ale prawdziwe. Inni wzgardzając zaproszeniem zabili sługi. Pokazali, że nie dość, że ich to wesele nie interesuje, to jeszcze są wręcz wrogo nastawieni do całej tej sprawy. Można by powiedzieć, że jakaś chora zazdrość opanowała ich serca. Człowiek czasem potrafi nie dość że odmówić pomocy, to jeszcze zaszkodzić drugiemu, co by się przypadkiem nie dorobił czegoś więcej. Kara za ich czyn była sroga. Król się zemścił. Zlikwidował niewdzięcznych. Znalazł sobie innych gości.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Oba opisy uczty są swoistego rodzaju obrazem Boga. I o ile pierwszy opis Boga jest nam bardziej przystępny, bo to obraz troskliwego Ojca, który wszystko chce uczynić dla swoich dzieci, o tyle drugi obraz na pierwszy rzut oka trąca lekkim strachem. Bo oto pojawia się Bóg, który jest mściwy. Ale czy na pewno? To raczej Bóg, który bardziej troszczy się o swojego syna niż pragnie zemsty.</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Obydwa czytania wprowadzają nas, przed Boga, który pierwszy wychodzi z zaproszeniem do człowieka. Zaproszenie to ma każdego z nas doprowadzić do świętości. W Księdze Kapłańskiej </w:t>
      </w:r>
      <w:r w:rsidRPr="0038732C">
        <w:rPr>
          <w:rFonts w:ascii="Times New Roman" w:hAnsi="Times New Roman" w:cs="Times New Roman"/>
        </w:rPr>
        <w:lastRenderedPageBreak/>
        <w:t xml:space="preserve">znajdziemy słowa Boga skierowane do Izraelitów, a także do nas wszystkich mających korzenie wiary w judaizmie: „Świętymi bądźcie, bo Ja jestem święty, Pan, Bóg wasz” </w:t>
      </w:r>
      <w:proofErr w:type="spellStart"/>
      <w:r w:rsidRPr="0038732C">
        <w:rPr>
          <w:rFonts w:ascii="Times New Roman" w:hAnsi="Times New Roman" w:cs="Times New Roman"/>
        </w:rPr>
        <w:t>Kpł</w:t>
      </w:r>
      <w:proofErr w:type="spellEnd"/>
      <w:r w:rsidRPr="0038732C">
        <w:rPr>
          <w:rFonts w:ascii="Times New Roman" w:hAnsi="Times New Roman" w:cs="Times New Roman"/>
        </w:rPr>
        <w:t xml:space="preserve"> 19, 2.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Wyobrażacie sobie artystę najdoskonalszego ze wszystkich, który tworzy dzieło z zamiarem wykonania jakiegoś bubla?? Wstyd by go zniszczył. Podobnie jest i z nami. Jesteśmy dziełem Bożych rąk, a więc najdoskonalszego Stworzyciela i rzeźbiarza. Skoro tak, to każdy z nas jest doskonałym dziełem. I w pierwotnym zamyśle Boga jesteśmy święci. Ty i ja – jesteśmy święci. I możemy z naszą świętością albo iść do przodu rozwijając posiadane talenty, albo ją odrzucić skazując się na niepotrzebne komplikacje.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Ty i ja możemy wybrać się na weselną ucztą, albo o niej zapomnieć. Św. Jan Paweł II, którego dzisiaj przywołujemy jako szczególnego orędownika, marzył o „erze ludzi świętych”. Sam dał nam przykład. Nie odrzucił zaproszenia Boga do świętości, ale też sam się nie narzucał, lecz pokornie szedł prostą drogą wiary. Wybrał ucztę na Syjonie, przy swoim przyjacielu Jezusie.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Bóg posyła do naszych serc wysłanników z zaproszeniem. Co ich może zabić? Może a nie musi. Może ich zabić nasza wybujała wyobraźnia o sobie samym, o własnych możliwościach. Dzisiaj nie jest modne, by przyznać się do jakiejś ograniczoności, że czegoś nie potrafię, albo nie umiem. Dzisiaj modne jest umieć wszystko, a nawet jak nie umiem to się przyznawać. A już mówić że Pan Bóg mi coś dał uważane jest za wielkie nieokrzesanie. Na szczęście jest wielu młodych ludzi, którzy potrafią odnieść swoje życie do Boga. W jednej z restauracji pracuje student o imieniu Patryk. Normalny młody człowiek,  o ile da się dzisiaj być normalnym w tym szalonym tempie życia. Ale ten normalny młodzieniec wielokrotnie podkreśla wobec innych swoją zażyłość z Jezusem. Inni różnie na niego reagują. Dobrze wychowany, a przy tym mający bogaty pejzaż zainteresowań ogólnie jest lubiany przez swoich znajomych w pracy. Jak każdy człowiek jest naznaczony grzechem i słabościami, ale się nie poddaje i razem z Jezusem walczy o swoje zbawienie. Bardzo często powtarza, że świętość jest dla niego. Tylko strasznie daleka droga, na którą pomimo wszystko wejdzie i będzie próbował dotrzeć do celu.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Marcin natomiast to zagorzały fan piłki ręcznej. Bardzo dobry gracz, też już student.  A przy tym zagorzały fan modlitwy różańcowej. Bo nie zapomniał, że trzeźwość brata i ojca, jak mocno wierzy, otrzymali dzięki wytrwałej modlitwie na różańcu.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 xml:space="preserve">Malwina natomiast kończy już studia. Ostatni rok przed nią. Mam nadzieję, że będzie można się zwracać do niej Pani Mecenas. Ale dwa razy w tygodniu spotkasz ją pośród najbardziej chorych w jednym z lubelskich hospicjum jako wolontariuszkę. Bo na serio traktuje słowa: „nie bierzcie wzoru z tego świata”. </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t>Wydaje się, że ci młodzi ludzie i inni, których tysiące a nawet miliony spotykasz na co dzień i wiesz, że są pełni dobroci, już weszli na ucztę z Jezusem. Ty także możesz. Ubierz tylko odpowiednią szatę, abyś nie sprowadził na siebie gniewnego spojrzenia Króla. To szata wiary. Wyłącz przerastające cię ambicje, a zwróć się w stronę Jezusa. Papież Franciszek od początku pokazuje ci, że jesteś najważniejszy dla Jezusa. Bóg nigdy nie zapomina o swoich dzieciach. A św. Jan Paweł II pociesza nas mówiąc: „</w:t>
      </w:r>
      <w:r w:rsidRPr="0038732C">
        <w:rPr>
          <w:rFonts w:ascii="Times New Roman" w:hAnsi="Times New Roman" w:cs="Times New Roman"/>
          <w:b/>
          <w:bCs/>
        </w:rPr>
        <w:t>Próby zapewne nas spotkają. Nie jest to niczym niezwykłym. To należy do życia wiary. Czasem próby są łagodne, czasem bardzo trudne, a nawet dramatyczne. W próbie możemy się czuć osamotnieni, ale łaska Boża, łaska zwycięskiej wiary, nigdy nas nie opuszcza. Dlatego każdą próbę, choćby najstraszniejszą, możemy przejść zwycięsko"</w:t>
      </w:r>
      <w:r w:rsidRPr="0038732C">
        <w:rPr>
          <w:rFonts w:ascii="Times New Roman" w:hAnsi="Times New Roman" w:cs="Times New Roman"/>
        </w:rPr>
        <w:t xml:space="preserve"> (</w:t>
      </w:r>
      <w:r w:rsidRPr="0038732C">
        <w:rPr>
          <w:rFonts w:ascii="Times New Roman" w:hAnsi="Times New Roman" w:cs="Times New Roman"/>
          <w:i/>
          <w:iCs/>
        </w:rPr>
        <w:t>Wstańcie, chodźmy</w:t>
      </w:r>
      <w:r w:rsidRPr="0038732C">
        <w:rPr>
          <w:rFonts w:ascii="Times New Roman" w:hAnsi="Times New Roman" w:cs="Times New Roman"/>
        </w:rPr>
        <w:t>, s. 148).</w:t>
      </w:r>
    </w:p>
    <w:p w:rsidR="0038732C" w:rsidRPr="0038732C" w:rsidRDefault="0038732C" w:rsidP="0038732C">
      <w:pPr>
        <w:jc w:val="both"/>
        <w:rPr>
          <w:rFonts w:ascii="Times New Roman" w:hAnsi="Times New Roman" w:cs="Times New Roman"/>
        </w:rPr>
      </w:pPr>
      <w:r w:rsidRPr="0038732C">
        <w:rPr>
          <w:rFonts w:ascii="Times New Roman" w:hAnsi="Times New Roman" w:cs="Times New Roman"/>
        </w:rPr>
        <w:lastRenderedPageBreak/>
        <w:t xml:space="preserve">Pomyśl jeszcze raz o uczcie, na którą codziennie otrzymujesz zaproszenie. Może przyszła pora, by już tego zaproszenia kolejny raz nie odrzucać? </w:t>
      </w:r>
    </w:p>
    <w:p w:rsidR="0038732C" w:rsidRPr="0038732C" w:rsidRDefault="0038732C" w:rsidP="0038732C">
      <w:pPr>
        <w:jc w:val="both"/>
        <w:rPr>
          <w:rFonts w:ascii="Times New Roman" w:hAnsi="Times New Roman" w:cs="Times New Roman"/>
        </w:rPr>
      </w:pPr>
    </w:p>
    <w:p w:rsidR="00F342B8" w:rsidRPr="00F342B8" w:rsidRDefault="00F342B8" w:rsidP="00F342B8">
      <w:pPr>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sidRPr="00F342B8">
        <w:rPr>
          <w:rFonts w:ascii="Times New Roman" w:hAnsi="Times New Roman" w:cs="Times New Roman"/>
          <w:b/>
        </w:rPr>
        <w:t>XIV Dzień Papieski: „Jan Paweł II – Świętymi Bądźcie”, 12 X.2014.</w:t>
      </w:r>
    </w:p>
    <w:p w:rsidR="00F342B8" w:rsidRPr="00F342B8" w:rsidRDefault="00F342B8" w:rsidP="00F342B8">
      <w:pPr>
        <w:jc w:val="both"/>
        <w:rPr>
          <w:rFonts w:ascii="Times New Roman" w:hAnsi="Times New Roman" w:cs="Times New Roman"/>
          <w:b/>
        </w:rPr>
      </w:pPr>
      <w:r w:rsidRPr="00F342B8">
        <w:rPr>
          <w:rFonts w:ascii="Times New Roman" w:hAnsi="Times New Roman" w:cs="Times New Roman"/>
          <w:b/>
        </w:rPr>
        <w:t>ks. mgr Michał Faryna, Radom</w:t>
      </w:r>
    </w:p>
    <w:p w:rsidR="00F342B8" w:rsidRPr="00F342B8" w:rsidRDefault="00F342B8" w:rsidP="00F342B8">
      <w:pPr>
        <w:jc w:val="both"/>
        <w:rPr>
          <w:rFonts w:ascii="Times New Roman" w:hAnsi="Times New Roman" w:cs="Times New Roman"/>
          <w:b/>
          <w:i/>
        </w:rPr>
      </w:pP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sidRPr="00F342B8">
        <w:rPr>
          <w:rFonts w:ascii="Times New Roman" w:hAnsi="Times New Roman" w:cs="Times New Roman"/>
          <w:b/>
          <w:i/>
        </w:rPr>
        <w:t>( Homilia dla dzieci)</w:t>
      </w:r>
    </w:p>
    <w:p w:rsidR="00F342B8" w:rsidRPr="00F342B8" w:rsidRDefault="00F342B8" w:rsidP="00F342B8">
      <w:pPr>
        <w:jc w:val="both"/>
        <w:rPr>
          <w:rFonts w:ascii="Times New Roman" w:hAnsi="Times New Roman" w:cs="Times New Roman"/>
          <w:i/>
        </w:rPr>
      </w:pPr>
      <w:r w:rsidRPr="00F342B8">
        <w:rPr>
          <w:rFonts w:ascii="Times New Roman" w:hAnsi="Times New Roman" w:cs="Times New Roman"/>
          <w:i/>
        </w:rPr>
        <w:t xml:space="preserve">(Kapłan pyta dzieci co otrzymujemy od ludzi gdy chcą, byśmy byli na jakiejś uroczystości?) </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rPr>
        <w:t>Na bardzo ważne uroczystości musimy mieć zaproszenie. Czasami takiego zaproszenia bardzo wyczekujemy. Okoliczności na które jesteśmy zapraszani są różne czasami jest to ślub innym razem imieniny. A kiedy już takie zaproszenie otrzymamy to rodzą się w głowie różne pytania</w:t>
      </w:r>
      <w:r w:rsidRPr="00F342B8">
        <w:rPr>
          <w:rFonts w:ascii="Times New Roman" w:hAnsi="Times New Roman" w:cs="Times New Roman"/>
          <w:i/>
        </w:rPr>
        <w:t>. (Kapłan pyta dzieci nad czym zastanawiają się ludzie kiedy mają wybrać się na jakąś uroczystość na, którą zostali zaproszeni?)</w:t>
      </w:r>
      <w:r w:rsidRPr="00F342B8">
        <w:rPr>
          <w:rFonts w:ascii="Times New Roman" w:hAnsi="Times New Roman" w:cs="Times New Roman"/>
        </w:rPr>
        <w:t xml:space="preserve"> Najczęściej ludzie zastanawiają się w co ubrać się na tą uroczystość.</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i/>
        </w:rPr>
        <w:t xml:space="preserve">(Kapłan pyta dzieci co jest dla gospodarza danej uroczystości jest najbardziej przykrym widokiem?) </w:t>
      </w:r>
      <w:r w:rsidRPr="00F342B8">
        <w:rPr>
          <w:rFonts w:ascii="Times New Roman" w:hAnsi="Times New Roman" w:cs="Times New Roman"/>
        </w:rPr>
        <w:t>Tym widokiem najbardziej smutnym jest pusta sala lub inne miejsce do, którego zostali zaproszeni goście. Odrzucenie zaproszenia jest zniewagą dla tego, który nas zaprosił.</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rPr>
        <w:t>Z pewnością także i nam zdarzyło się nie skorzystać z zaproszenia innej osoby. Może przyczyną było złe samopoczucie lub po prostu zwykłe lenistwo. W rzeczywistości gdybyśmy chcieli to byśmy poszli. Potem dowiadujemy się od innych, że na imieninach na, których nas nie było wszyscy bawili się wspaniale. Wtedy często żałujemy naszej nieobecności, ale pretensje możemy mieć tylko do siebie.</w:t>
      </w:r>
    </w:p>
    <w:p w:rsidR="00F342B8" w:rsidRPr="00F342B8" w:rsidRDefault="00F342B8" w:rsidP="00F342B8">
      <w:pPr>
        <w:jc w:val="both"/>
        <w:rPr>
          <w:rFonts w:ascii="Times New Roman" w:hAnsi="Times New Roman" w:cs="Times New Roman"/>
          <w:i/>
        </w:rPr>
      </w:pPr>
      <w:r w:rsidRPr="00F342B8">
        <w:rPr>
          <w:rFonts w:ascii="Times New Roman" w:hAnsi="Times New Roman" w:cs="Times New Roman"/>
        </w:rPr>
        <w:t>O zaproszeniu na ucztę mówi nam także dzisiejsza Ewangelia.</w:t>
      </w:r>
      <w:r w:rsidRPr="00F342B8">
        <w:rPr>
          <w:rFonts w:ascii="Times New Roman" w:hAnsi="Times New Roman" w:cs="Times New Roman"/>
          <w:i/>
        </w:rPr>
        <w:t xml:space="preserve"> (Kapłan pokazuje napis z tekstem biblijnym „Królestwo niebieskie podobne jest do króla, który wyprawił ucztę weselną swemu synowi”).  (Kapłan pyta dzieci kto jest królem, a kto synem królewskim?)</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rPr>
        <w:t xml:space="preserve">Nie o zwyczajną ucztę tu chodzi na którą jesteśmy zaproszeni, ale na ucztę jak podaje nam prorok Izajasz na którą są zaproszone wszystkie ludy (Iz 25,6). Zdajemy sobie sprawę, że trudno jest zorganizować przyjęcie dla dużej ilości gości, tym bardziej taką, na której będą najwyborniejsze mięsa i wina, o których wspomina prorok Izajasz. Zapowiada on bowiem ucztę niezwykłą, wspaniałą i dla wszystkich. Tą ucztą jest pełna wspólnota z Bogiem. </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rPr>
        <w:t>(</w:t>
      </w:r>
      <w:r w:rsidRPr="00F342B8">
        <w:rPr>
          <w:rFonts w:ascii="Times New Roman" w:hAnsi="Times New Roman" w:cs="Times New Roman"/>
          <w:i/>
        </w:rPr>
        <w:t>Kapłan pyta czy wszyscy przyszli na ucztę i kto nie przyszedł i dlaczego?)</w:t>
      </w:r>
      <w:r w:rsidRPr="00F342B8">
        <w:rPr>
          <w:rFonts w:ascii="Times New Roman" w:hAnsi="Times New Roman" w:cs="Times New Roman"/>
        </w:rPr>
        <w:t xml:space="preserve"> Tymi którzy nie przyszli i nie skorzystali z zaproszenia jest naród wybrany, który nie uznał w Jezusie Mesjasza i pogardził Jego ucztą. </w:t>
      </w:r>
      <w:r w:rsidRPr="00F342B8">
        <w:rPr>
          <w:rFonts w:ascii="Times New Roman" w:hAnsi="Times New Roman" w:cs="Times New Roman"/>
          <w:i/>
        </w:rPr>
        <w:t>(Kapłan pyta dzieci czy jednak król rezygnuje z uczty? Co mówi do swoich sług?) „Idźcie więc na rozstajne drogi i zaproście na ucztę wszystkich, których spotkacie”.</w:t>
      </w:r>
      <w:r w:rsidRPr="00F342B8">
        <w:rPr>
          <w:rFonts w:ascii="Times New Roman" w:hAnsi="Times New Roman" w:cs="Times New Roman"/>
        </w:rPr>
        <w:t xml:space="preserve"> Słudzy wykonali polecenie króla i zaprosili gości. (</w:t>
      </w:r>
      <w:r w:rsidRPr="00F342B8">
        <w:rPr>
          <w:rFonts w:ascii="Times New Roman" w:hAnsi="Times New Roman" w:cs="Times New Roman"/>
          <w:i/>
        </w:rPr>
        <w:t>Kapłan pyta kim ono byli?)</w:t>
      </w:r>
      <w:r w:rsidRPr="00F342B8">
        <w:rPr>
          <w:rFonts w:ascii="Times New Roman" w:hAnsi="Times New Roman" w:cs="Times New Roman"/>
        </w:rPr>
        <w:t xml:space="preserve"> Zaproszonymi na ucztę byli ludzie pochodzący z narodów pogańskich których byli to ludzie i źli i dobrzy.  </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i/>
        </w:rPr>
        <w:t xml:space="preserve">(Kapłan pyta dzieci: król mimo pełnej sali gości nie był zadowolony dlaczego?) </w:t>
      </w:r>
      <w:r w:rsidRPr="00F342B8">
        <w:rPr>
          <w:rFonts w:ascii="Times New Roman" w:hAnsi="Times New Roman" w:cs="Times New Roman"/>
        </w:rPr>
        <w:t xml:space="preserve">Ponieważ podczas uczty pojawił się człowiek który tam nie pasował. </w:t>
      </w:r>
      <w:r w:rsidRPr="00F342B8">
        <w:rPr>
          <w:rFonts w:ascii="Times New Roman" w:hAnsi="Times New Roman" w:cs="Times New Roman"/>
          <w:i/>
        </w:rPr>
        <w:t>„Wszedł król, żeby się przypatrzeć biesiadnikom i zauważył tam człowieka nie ubranego w strój weselny”. (Kapłan pyta dzieci jaki był los tego człowieka?)</w:t>
      </w:r>
      <w:r w:rsidRPr="00F342B8">
        <w:rPr>
          <w:rFonts w:ascii="Times New Roman" w:hAnsi="Times New Roman" w:cs="Times New Roman"/>
        </w:rPr>
        <w:t xml:space="preserve"> Ta przypowieść jest również o nas ponieważ jako ludzie wierzący ochrzczeni zostaliśmy zaproszeni przez Pana Boga do udziału w uczcie. Jednak wśród zaproszonych są ludzie źli i dobrzy, o których mowa jest w przypowieści. Król dobrych zostawi, a złych wyrzuci. Musimy wszystko robić, abyśmy nie byli wyrzuceni. Już teraz Pan Bóg zaprasza nas tu na ziemi na ucztę. (</w:t>
      </w:r>
      <w:r w:rsidRPr="00F342B8">
        <w:rPr>
          <w:rFonts w:ascii="Times New Roman" w:hAnsi="Times New Roman" w:cs="Times New Roman"/>
          <w:i/>
        </w:rPr>
        <w:t xml:space="preserve">Kapłan pyta co nią </w:t>
      </w:r>
      <w:r w:rsidRPr="00F342B8">
        <w:rPr>
          <w:rFonts w:ascii="Times New Roman" w:hAnsi="Times New Roman" w:cs="Times New Roman"/>
          <w:i/>
        </w:rPr>
        <w:lastRenderedPageBreak/>
        <w:t xml:space="preserve">jest?) </w:t>
      </w:r>
      <w:r w:rsidRPr="00F342B8">
        <w:rPr>
          <w:rFonts w:ascii="Times New Roman" w:hAnsi="Times New Roman" w:cs="Times New Roman"/>
        </w:rPr>
        <w:t xml:space="preserve">Jest nią oczywiście uczta Baranka, czyli Eucharystia. Kapłan przed udzieleniem na Komunii Świętej wypowiada do nas słowa </w:t>
      </w:r>
      <w:r w:rsidRPr="00F342B8">
        <w:rPr>
          <w:rFonts w:ascii="Times New Roman" w:hAnsi="Times New Roman" w:cs="Times New Roman"/>
          <w:i/>
        </w:rPr>
        <w:t xml:space="preserve">„Błogosławieni, którzy zostali wezwani na Jego ucztę”. </w:t>
      </w:r>
      <w:r w:rsidRPr="00F342B8">
        <w:rPr>
          <w:rFonts w:ascii="Times New Roman" w:hAnsi="Times New Roman" w:cs="Times New Roman"/>
        </w:rPr>
        <w:t>Msza Święta jest dla nas ucztą, gdyż podczas niej posilamy się Ciałem Pana Jezusa.</w:t>
      </w:r>
    </w:p>
    <w:p w:rsidR="00F342B8" w:rsidRPr="00F342B8" w:rsidRDefault="00F342B8" w:rsidP="00F342B8">
      <w:pPr>
        <w:jc w:val="both"/>
        <w:rPr>
          <w:rFonts w:ascii="Times New Roman" w:hAnsi="Times New Roman" w:cs="Times New Roman"/>
          <w:i/>
        </w:rPr>
      </w:pPr>
      <w:r w:rsidRPr="00F342B8">
        <w:rPr>
          <w:rFonts w:ascii="Times New Roman" w:hAnsi="Times New Roman" w:cs="Times New Roman"/>
        </w:rPr>
        <w:t>Wiemy też, że wiele osób jest już na wiecznej uczcie w niebie. (</w:t>
      </w:r>
      <w:r w:rsidRPr="00F342B8">
        <w:rPr>
          <w:rFonts w:ascii="Times New Roman" w:hAnsi="Times New Roman" w:cs="Times New Roman"/>
          <w:i/>
        </w:rPr>
        <w:t xml:space="preserve">Kapłan pyta jak się takie osoby nazywa?) </w:t>
      </w:r>
      <w:r w:rsidRPr="00F342B8">
        <w:rPr>
          <w:rFonts w:ascii="Times New Roman" w:hAnsi="Times New Roman" w:cs="Times New Roman"/>
        </w:rPr>
        <w:t>Są to święci, którzy swoim życiem pokazywali, że chcą być podobni do Pana Boga. Jednym z nich jest już papież Jan Paweł II</w:t>
      </w:r>
      <w:r w:rsidRPr="00F342B8">
        <w:rPr>
          <w:rFonts w:ascii="Times New Roman" w:hAnsi="Times New Roman" w:cs="Times New Roman"/>
          <w:i/>
        </w:rPr>
        <w:t>. (Kapłan pyta kiedy został ogłoszony świętym Jan Paweł II i przez kogo?)</w:t>
      </w:r>
    </w:p>
    <w:p w:rsidR="00F342B8" w:rsidRPr="00F342B8" w:rsidRDefault="00F342B8" w:rsidP="00F342B8">
      <w:pPr>
        <w:jc w:val="both"/>
        <w:rPr>
          <w:rFonts w:ascii="Times New Roman" w:hAnsi="Times New Roman" w:cs="Times New Roman"/>
          <w:i/>
        </w:rPr>
      </w:pPr>
      <w:r w:rsidRPr="00F342B8">
        <w:rPr>
          <w:rFonts w:ascii="Times New Roman" w:hAnsi="Times New Roman" w:cs="Times New Roman"/>
          <w:i/>
        </w:rPr>
        <w:t>(Kapłan przedstawia opowiadanie)</w:t>
      </w:r>
    </w:p>
    <w:p w:rsidR="00F342B8" w:rsidRPr="00F342B8" w:rsidRDefault="00F342B8" w:rsidP="00F342B8">
      <w:pPr>
        <w:jc w:val="both"/>
        <w:rPr>
          <w:rFonts w:ascii="Times New Roman" w:hAnsi="Times New Roman" w:cs="Times New Roman"/>
          <w:i/>
        </w:rPr>
      </w:pPr>
      <w:r w:rsidRPr="00F342B8">
        <w:rPr>
          <w:rFonts w:ascii="Times New Roman" w:hAnsi="Times New Roman" w:cs="Times New Roman"/>
          <w:i/>
        </w:rPr>
        <w:t>Grzegorz poszedł na zakupy ze swoją mamą. W drodze na rynek przechodzili obok dużego kościoła. Grzegorz spojrzał do góry i powiedział: „ Mamo, spójrz, te duże okna są bardzo brudne, one tak nieładnie wyglądają”.</w:t>
      </w:r>
    </w:p>
    <w:p w:rsidR="00F342B8" w:rsidRPr="00F342B8" w:rsidRDefault="00F342B8" w:rsidP="00F342B8">
      <w:pPr>
        <w:jc w:val="both"/>
        <w:rPr>
          <w:rFonts w:ascii="Times New Roman" w:hAnsi="Times New Roman" w:cs="Times New Roman"/>
          <w:i/>
        </w:rPr>
      </w:pPr>
      <w:r w:rsidRPr="00F342B8">
        <w:rPr>
          <w:rFonts w:ascii="Times New Roman" w:hAnsi="Times New Roman" w:cs="Times New Roman"/>
          <w:i/>
        </w:rPr>
        <w:t xml:space="preserve">Mama nic nie powiedział, lecz wzięła Grzegorza za rękę i weszła z nim do kościoła. Tutaj te same okna, które z zewnątrz wyglądały szaro i brudno, nagle stały się jasne </w:t>
      </w:r>
      <w:r w:rsidRPr="00F342B8">
        <w:rPr>
          <w:rFonts w:ascii="Times New Roman" w:hAnsi="Times New Roman" w:cs="Times New Roman"/>
          <w:i/>
        </w:rPr>
        <w:br/>
        <w:t xml:space="preserve">i błyszczały wszystkimi kolorami. Grzegorz zdziwił się i dokładnie przyjrzał się oknom. </w:t>
      </w:r>
      <w:r w:rsidRPr="00F342B8">
        <w:rPr>
          <w:rFonts w:ascii="Times New Roman" w:hAnsi="Times New Roman" w:cs="Times New Roman"/>
          <w:i/>
        </w:rPr>
        <w:br/>
        <w:t>Z przodu, nad ołtarzem, znajdowało się szczególnie piękne okno z wieloma postaciami świętych. A przez jedną postać przeświecało właśnie słońce – była ona szczególnie jasna. Grzegorz zapytał mamę: „Kto to jest”? A mama odpowiedziała: To jest święty Marcin”.</w:t>
      </w:r>
    </w:p>
    <w:p w:rsidR="00F342B8" w:rsidRPr="00F342B8" w:rsidRDefault="00F342B8" w:rsidP="00F342B8">
      <w:pPr>
        <w:jc w:val="both"/>
        <w:rPr>
          <w:rFonts w:ascii="Times New Roman" w:hAnsi="Times New Roman" w:cs="Times New Roman"/>
          <w:i/>
        </w:rPr>
      </w:pPr>
      <w:r w:rsidRPr="00F342B8">
        <w:rPr>
          <w:rFonts w:ascii="Times New Roman" w:hAnsi="Times New Roman" w:cs="Times New Roman"/>
          <w:i/>
        </w:rPr>
        <w:t>Grzegorz to sobie dobrze zapamiętał. Kilka dni później miał lekcję religii. Nagle nauczyciel zapytał: „Kto z was może mi powiedzieć, kto to jest święty?” W klasie zapanowało milczenie. Tylko Grzegorz podniósł rękę i powiedział: „ Ja wiem, święty to jest taki człowiek, przez którego prześwieca słońce”.</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rPr>
        <w:t>Niewątpliwie takim świętym człowiekiem był Jan Paweł II, który swoim życiem pokazywał blask światła Bożej miłości i Bożej obecności. Tą świętość czerpał miedzy innymi z udziału w codziennej Mszy świętej, którą sprawował w swojej kaplicy o godzinie 7.00. Zapraszał na nią różne osoby kapłanów, siostry zakonne osoby świeckie. Wszystkie te osoby wspominają to wydarzenie z wielkim wzruszeniem i wyróżnieniem. Ponieważ razem z papieżem mogli uczestniczyć w najwspanialszej uczcie na jaką tu na ziemi może zaprosić sam Pan Bóg. (</w:t>
      </w:r>
      <w:r w:rsidRPr="00F342B8">
        <w:rPr>
          <w:rFonts w:ascii="Times New Roman" w:hAnsi="Times New Roman" w:cs="Times New Roman"/>
          <w:i/>
        </w:rPr>
        <w:t>Kapłan pyta dzieci co dawała papieżowi codzienna Msza Święta i co daje nam?)</w:t>
      </w:r>
      <w:r w:rsidRPr="00F342B8">
        <w:rPr>
          <w:rFonts w:ascii="Times New Roman" w:hAnsi="Times New Roman" w:cs="Times New Roman"/>
        </w:rPr>
        <w:t xml:space="preserve"> </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rPr>
        <w:t>Najpiękniejszym darem płynącym z Eucharystii jest Życie wieczne „</w:t>
      </w:r>
      <w:r w:rsidRPr="00F342B8">
        <w:rPr>
          <w:rFonts w:ascii="Times New Roman" w:hAnsi="Times New Roman" w:cs="Times New Roman"/>
          <w:i/>
        </w:rPr>
        <w:t>Kto spożywa moje ciało ma życie wieczne”.</w:t>
      </w:r>
      <w:r w:rsidRPr="00F342B8">
        <w:rPr>
          <w:rFonts w:ascii="Times New Roman" w:hAnsi="Times New Roman" w:cs="Times New Roman"/>
        </w:rPr>
        <w:t xml:space="preserve"> Wszyscy jesteśmy zaproszeni na ucztę Baranka. Największy kłopot jest w tym, że nie wszyscy na nią przychodzą. Na Msze Święta nie przyjdzie człowiek obłożnie chory, a także ten kto się nim opiekuje, nie przyjdą małe dzieci i ktoś kto musi pracować w niedzielę. To zrozumiałe, ze ci ludzie nie będą na niedzielnej lub świątecznej Eucharystii. </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i/>
        </w:rPr>
        <w:t xml:space="preserve">(Kapłan pyta uczniów jakie przykazanie Boże przynagla nas do udziału we Mszy świętej?) </w:t>
      </w:r>
      <w:r w:rsidRPr="00F342B8">
        <w:rPr>
          <w:rFonts w:ascii="Times New Roman" w:hAnsi="Times New Roman" w:cs="Times New Roman"/>
        </w:rPr>
        <w:t>Są też tacy ludzie, którzy z lenistwa nie chodzą na Msze Świętą popełniają oni ciężki grzech zaniedbania podstawowego obowiązku naszej wiary. Serce ludzkie nie znosi pustki, jeśli nie będzie czasu na Mszę Świętą i modlitwę to pojawi się w nim szatan, który zaśmieci nasze serce.</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rPr>
        <w:t xml:space="preserve">Jest takie powiedzenie może znacie: </w:t>
      </w:r>
      <w:r w:rsidRPr="00F342B8">
        <w:rPr>
          <w:rFonts w:ascii="Times New Roman" w:hAnsi="Times New Roman" w:cs="Times New Roman"/>
          <w:i/>
        </w:rPr>
        <w:t>„Z jakim przestajesz, takim się stajesz”.</w:t>
      </w:r>
      <w:r w:rsidRPr="00F342B8">
        <w:rPr>
          <w:rFonts w:ascii="Times New Roman" w:hAnsi="Times New Roman" w:cs="Times New Roman"/>
        </w:rPr>
        <w:t xml:space="preserve"> Przebywając więc często z Bogiem na Eucharystii staniesz się prawdziwie Bożym człowiekiem tak jak Święty Jan Paweł II, którego życie było nieustannym  trwaniem przy Bogu. Świadome i pełne uczestnictwo w Eucharystii zaowocuje dobrymi czynami w naszym życiu codziennym, tak, że staniemy się wypełni godni udziału w uczcie, o której w Ewangelii mówi dziś Pan Jezus.</w:t>
      </w:r>
    </w:p>
    <w:p w:rsidR="00F342B8" w:rsidRPr="00F342B8" w:rsidRDefault="00F342B8" w:rsidP="00F342B8">
      <w:pPr>
        <w:jc w:val="both"/>
        <w:rPr>
          <w:rFonts w:ascii="Times New Roman" w:hAnsi="Times New Roman" w:cs="Times New Roman"/>
        </w:rPr>
      </w:pPr>
      <w:r w:rsidRPr="00F342B8">
        <w:rPr>
          <w:rFonts w:ascii="Times New Roman" w:hAnsi="Times New Roman" w:cs="Times New Roman"/>
          <w:i/>
        </w:rPr>
        <w:lastRenderedPageBreak/>
        <w:t xml:space="preserve">(Kapłan pyta dzieci jakie są ostatnie słowa dzisiejszej ewangelii?) „Bo wielu jest zaproszonych, a mało wybranych”. </w:t>
      </w:r>
      <w:r w:rsidRPr="00F342B8">
        <w:rPr>
          <w:rFonts w:ascii="Times New Roman" w:hAnsi="Times New Roman" w:cs="Times New Roman"/>
        </w:rPr>
        <w:t>Obyśmy się znaleźli nie tylko pośród zaproszonych, ale także pośród wybranych. Amen.</w:t>
      </w:r>
    </w:p>
    <w:p w:rsidR="00F342B8" w:rsidRPr="00F342B8" w:rsidRDefault="00F342B8" w:rsidP="00F342B8">
      <w:pPr>
        <w:jc w:val="both"/>
        <w:rPr>
          <w:rFonts w:ascii="Times New Roman" w:hAnsi="Times New Roman" w:cs="Times New Roman"/>
        </w:rPr>
      </w:pPr>
    </w:p>
    <w:p w:rsidR="00F342B8" w:rsidRPr="00F342B8" w:rsidRDefault="00F342B8" w:rsidP="00F342B8">
      <w:pPr>
        <w:jc w:val="both"/>
        <w:rPr>
          <w:rFonts w:ascii="Times New Roman" w:hAnsi="Times New Roman" w:cs="Times New Roman"/>
          <w:i/>
        </w:rPr>
      </w:pPr>
      <w:r w:rsidRPr="00F342B8">
        <w:rPr>
          <w:rFonts w:ascii="Times New Roman" w:hAnsi="Times New Roman" w:cs="Times New Roman"/>
          <w:i/>
        </w:rPr>
        <w:tab/>
      </w:r>
      <w:r w:rsidRPr="00F342B8">
        <w:rPr>
          <w:rFonts w:ascii="Times New Roman" w:hAnsi="Times New Roman" w:cs="Times New Roman"/>
          <w:i/>
        </w:rPr>
        <w:tab/>
        <w:t xml:space="preserve"> </w:t>
      </w:r>
    </w:p>
    <w:p w:rsidR="00F342B8" w:rsidRPr="00F342B8" w:rsidRDefault="00F342B8" w:rsidP="00F342B8">
      <w:pPr>
        <w:jc w:val="both"/>
        <w:rPr>
          <w:rFonts w:ascii="Times New Roman" w:hAnsi="Times New Roman" w:cs="Times New Roman"/>
        </w:rPr>
      </w:pPr>
    </w:p>
    <w:p w:rsidR="0038732C" w:rsidRPr="0038732C" w:rsidRDefault="0038732C" w:rsidP="0038732C">
      <w:pPr>
        <w:jc w:val="both"/>
        <w:rPr>
          <w:rFonts w:ascii="Times New Roman" w:hAnsi="Times New Roman" w:cs="Times New Roman"/>
        </w:rPr>
      </w:pPr>
    </w:p>
    <w:p w:rsidR="0038732C" w:rsidRPr="006D67B3" w:rsidRDefault="0038732C" w:rsidP="006D67B3">
      <w:pPr>
        <w:jc w:val="both"/>
        <w:rPr>
          <w:rFonts w:ascii="Times New Roman" w:hAnsi="Times New Roman" w:cs="Times New Roman"/>
        </w:rPr>
      </w:pPr>
    </w:p>
    <w:sectPr w:rsidR="0038732C" w:rsidRPr="006D67B3" w:rsidSect="00EF41D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808" w:rsidRDefault="00592808" w:rsidP="0038732C">
      <w:pPr>
        <w:spacing w:after="0" w:line="240" w:lineRule="auto"/>
      </w:pPr>
      <w:r>
        <w:separator/>
      </w:r>
    </w:p>
  </w:endnote>
  <w:endnote w:type="continuationSeparator" w:id="0">
    <w:p w:rsidR="00592808" w:rsidRDefault="00592808" w:rsidP="00387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808" w:rsidRDefault="00592808" w:rsidP="0038732C">
      <w:pPr>
        <w:spacing w:after="0" w:line="240" w:lineRule="auto"/>
      </w:pPr>
      <w:r>
        <w:separator/>
      </w:r>
    </w:p>
  </w:footnote>
  <w:footnote w:type="continuationSeparator" w:id="0">
    <w:p w:rsidR="00592808" w:rsidRDefault="00592808" w:rsidP="003873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37AD3"/>
    <w:multiLevelType w:val="hybridMultilevel"/>
    <w:tmpl w:val="4782BF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60350AF"/>
    <w:multiLevelType w:val="hybridMultilevel"/>
    <w:tmpl w:val="7182ED5A"/>
    <w:lvl w:ilvl="0" w:tplc="F92CD6A0">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7B3"/>
    <w:rsid w:val="0028725C"/>
    <w:rsid w:val="003433AF"/>
    <w:rsid w:val="0038732C"/>
    <w:rsid w:val="003F23D0"/>
    <w:rsid w:val="00430447"/>
    <w:rsid w:val="00592808"/>
    <w:rsid w:val="006D67B3"/>
    <w:rsid w:val="008032EF"/>
    <w:rsid w:val="00890836"/>
    <w:rsid w:val="008D256A"/>
    <w:rsid w:val="008F4EEA"/>
    <w:rsid w:val="00EF7616"/>
    <w:rsid w:val="00F342B8"/>
    <w:rsid w:val="00FC4F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30447"/>
    <w:pPr>
      <w:ind w:left="720"/>
      <w:contextualSpacing/>
    </w:pPr>
  </w:style>
  <w:style w:type="paragraph" w:styleId="Nagwek">
    <w:name w:val="header"/>
    <w:basedOn w:val="Normalny"/>
    <w:link w:val="NagwekZnak"/>
    <w:uiPriority w:val="99"/>
    <w:unhideWhenUsed/>
    <w:rsid w:val="0038732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8732C"/>
  </w:style>
  <w:style w:type="paragraph" w:styleId="Stopka">
    <w:name w:val="footer"/>
    <w:basedOn w:val="Normalny"/>
    <w:link w:val="StopkaZnak"/>
    <w:uiPriority w:val="99"/>
    <w:unhideWhenUsed/>
    <w:rsid w:val="0038732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873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30447"/>
    <w:pPr>
      <w:ind w:left="720"/>
      <w:contextualSpacing/>
    </w:pPr>
  </w:style>
  <w:style w:type="paragraph" w:styleId="Nagwek">
    <w:name w:val="header"/>
    <w:basedOn w:val="Normalny"/>
    <w:link w:val="NagwekZnak"/>
    <w:uiPriority w:val="99"/>
    <w:unhideWhenUsed/>
    <w:rsid w:val="0038732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8732C"/>
  </w:style>
  <w:style w:type="paragraph" w:styleId="Stopka">
    <w:name w:val="footer"/>
    <w:basedOn w:val="Normalny"/>
    <w:link w:val="StopkaZnak"/>
    <w:uiPriority w:val="99"/>
    <w:unhideWhenUsed/>
    <w:rsid w:val="0038732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87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F5299-2E1E-493C-B96E-6097BB801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3277</Words>
  <Characters>19665</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Radek</dc:creator>
  <cp:lastModifiedBy>Radek</cp:lastModifiedBy>
  <cp:revision>8</cp:revision>
  <dcterms:created xsi:type="dcterms:W3CDTF">2014-06-04T09:56:00Z</dcterms:created>
  <dcterms:modified xsi:type="dcterms:W3CDTF">2014-06-04T19:21:00Z</dcterms:modified>
</cp:coreProperties>
</file>