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Apel Zespołu KEP ds. Apostolstwa Trzeźwości i Osób Uzależnionych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NA SIERPIEŃ – MIESIĄC ABSTYNENCJI 2023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Sierpniowe dni w historii naszej Ojczyzny niejednokrotnie zmieniły jej bieg. Walka</w:t>
      </w:r>
      <w:r>
        <w:rPr>
          <w:rFonts w:ascii="MuseoSans-300" w:hAnsi="MuseoSans-300"/>
          <w:color w:val="222222"/>
          <w:sz w:val="23"/>
          <w:szCs w:val="23"/>
        </w:rPr>
        <w:br/>
        <w:t>o wolność, poświęcenie polskich bohaterów, nadzieja na odnowę, jak również wielka radość</w:t>
      </w:r>
      <w:r>
        <w:rPr>
          <w:rFonts w:ascii="MuseoSans-300" w:hAnsi="MuseoSans-300"/>
          <w:color w:val="222222"/>
          <w:sz w:val="23"/>
          <w:szCs w:val="23"/>
        </w:rPr>
        <w:br/>
        <w:t>z odniesionych zwycięstw – składają się na szczególną atmosferę tego miesiąca. Dominuje</w:t>
      </w:r>
      <w:r>
        <w:rPr>
          <w:rFonts w:ascii="MuseoSans-300" w:hAnsi="MuseoSans-300"/>
          <w:color w:val="222222"/>
          <w:sz w:val="23"/>
          <w:szCs w:val="23"/>
        </w:rPr>
        <w:br/>
        <w:t>w niej troska o losy narodu. Troska, którą Polacy przyzwyczaili się składać w dłonie Maryi, swojej Królowej. Te dwie piękne cechy Polaków – miłość Ojczyzny i miłość Matki Bożej, były i są nadal źródłem wielu potrzebnych inicjatyw budujących naszą jedność, pomagających nam trwać w wierze. Dlatego sierpień przeżywamy jako miesiąc dobrowolnej rezygnacji</w:t>
      </w:r>
      <w:r>
        <w:rPr>
          <w:rFonts w:ascii="MuseoSans-300" w:hAnsi="MuseoSans-300"/>
          <w:color w:val="222222"/>
          <w:sz w:val="23"/>
          <w:szCs w:val="23"/>
        </w:rPr>
        <w:br/>
        <w:t>z alkoholu z motywów patriotycznych i religijnych. Zachęca do tego Episkopat Polski od 1984 roku.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Dobrowolna abstynencja szczególną formą praktykowania trzeźwego stylu życia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Apel sierpniowy co roku spotyka się z wielkim zainteresowaniem różnych grup społecznych. Ten fakt cieszy, gdyż jest oznaką ważności tej inicjatywy nie tylko dla wiernych Kościoła, ale i dla całego społeczeństwa. Jednocześnie rodzi on konieczność wyjaśnienia niektórych pojęć i odpowiedzi na pojawiające się przy tej okazji pytania. Istotne jest, aby dobrze rozumieć, czym jest trzeźwość w odniesieniu do alkoholu. Przybiera ona w tym wymiarze trzy podstawowe formy.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Po pierwsze, dla części społeczeństwa praktykowanie trzeźwości oznacza stały umiar w używaniu napojów alkoholowych. Umiar jest to sięganie po alkohol bardzo rzadko</w:t>
      </w:r>
      <w:r>
        <w:rPr>
          <w:rFonts w:ascii="MuseoSans-300" w:hAnsi="MuseoSans-300"/>
          <w:color w:val="222222"/>
          <w:sz w:val="23"/>
          <w:szCs w:val="23"/>
        </w:rPr>
        <w:br/>
        <w:t>i w małych (wręcz symbolicznych) ilościach, tak aby w żaden sposób nie zmieniła się świadomość, emocje, decyzyjność. Kolejną formą zachowywania trzeźwości jest obowiązkowa, całkowita rezygnacja z używania alkoholu, np. ze względu na wiek, stan zdrowia, obowiązki. Trzecią formą jest dobrowolna abstynencja. Podejmowana jest ona</w:t>
      </w:r>
      <w:r>
        <w:rPr>
          <w:rFonts w:ascii="MuseoSans-300" w:hAnsi="MuseoSans-300"/>
          <w:color w:val="222222"/>
          <w:sz w:val="23"/>
          <w:szCs w:val="23"/>
        </w:rPr>
        <w:br/>
        <w:t>z różnych motywów, najczęściej jako post, jako wynagrodzenie za grzechy, a także jako świadectwo dla innych, że można cieszyć się życiem, bawić się, wypoczywać, świętować bez alkoholu. Trzeźwość to warunek życia w wolności, miłości i dobrobycie.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To wyjaśnienie pomaga nam odpowiedzieć na pytanie, dlaczego sierpień jest miesiącem abstynencji, a nie tylko trzeźwości. Otóż zachowanie trzeźwości, jako cnoty moralnej, obowiązuje przez wszystkie miesiące roku, włącznie z sierpniem. Krótko mówiąc – każdy miesiąc roku jest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miesiącem trzeźwości. Natomiast abstynencja sierpniowa jest dobrowolną decyzją z motywów religijnych, moralnych i patriotycznych.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Pragniemy podkreślić, że apel o rezygnację z używania alkoholu w sierpniu jest zachętą, a nie nakazem. Zachętą, aby ci, którzy mogą umiarkowanie korzystać z napojów alkoholowych, dobrowolnie z tego zrezygnowali i w ten sposób stali się szczególnymi świadkami Chrystusowej wolności.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Miesiąc abstynencji a współczesne wyzwania związane z uzależnieniami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Współczesna nauka jednoznacznie potwierdza zgubny wpływ nałogów, zwłaszcza alkoholizmu, na kondycję zdrowotną jednostek i całych społeczeństw. Uzależnienie od alkoholu to śmiertelna choroba, powodująca corocznie kilka milionów zgonów na całym świecie. Na skutek nadużywania alkoholu znacząco zwiększa się umieralność osób w młodym i średnim wieku. Musimy też pamiętać, że najwięcej szkód społecznych przynosi pijaństwo.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Natomiast dobroczynny wpływ okresowego czy stałego postu od alkoholu jest znany od dawna. Potwierdza to Kościół wzywając do jego podejmowania w Adwencie, Wielkim Poście, czy w naszej Ojczyźnie także w sierpniu. Nie chodzi tu tylko o zdrowie fizyczne</w:t>
      </w:r>
      <w:r>
        <w:rPr>
          <w:rFonts w:ascii="MuseoSans-300" w:hAnsi="MuseoSans-300"/>
          <w:color w:val="222222"/>
          <w:sz w:val="23"/>
          <w:szCs w:val="23"/>
        </w:rPr>
        <w:br/>
        <w:t>i psychiczne, o które należy dbać wypełniając V przykazanie Dekalogu, ale także o kondycję duchową.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Dobrowolny post od alkoholu podejmowany z motywów religijnych pomaga</w:t>
      </w:r>
      <w:r>
        <w:rPr>
          <w:rFonts w:ascii="MuseoSans-300" w:hAnsi="MuseoSans-300"/>
          <w:color w:val="222222"/>
          <w:sz w:val="23"/>
          <w:szCs w:val="23"/>
        </w:rPr>
        <w:br/>
        <w:t>w rozwoju duchowym i w zjednoczeniu z Chrystusem, który jest jedynym Dawcą prawdziwej wolności. Jest to też piękne świadectwo w społeczeństwie, które ma poważne problemy</w:t>
      </w:r>
      <w:r>
        <w:rPr>
          <w:rFonts w:ascii="MuseoSans-300" w:hAnsi="MuseoSans-300"/>
          <w:color w:val="222222"/>
          <w:sz w:val="23"/>
          <w:szCs w:val="23"/>
        </w:rPr>
        <w:br/>
        <w:t>z praktykowaniem cnoty trzeźwości. To świadectwo jest konieczne, aby skutecznie przeciwdziałać ogromnemu cierpieniu milionów ludzi w naszej Ojczyźnie. Nietrzeźwość bowiem powoduje nie tylko wymierne straty materialne, ale jest również źródłem poważnych problemów zdrowotnych, psychicznych i duchowych.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Sierpniowe inicjatywy abstynenckie Kościoła w Polsce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Kościół daje największy i najbardziej trwały motyw troski o trzeźwość narodu. Jest nim miłość do Boga i do bliźniego. Dlatego w sierpniu – miesiącu abstynencji, w polskich diecezjach, w różnych ośrodkach i wspólnotach, organizowane są wydarzenia, takie jak: pielgrzymki w intencji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trzeźwości narodu, rekolekcje, sympozja, zabawy, spotkania i pikniki bezalkoholowe. Wiele osób składa podczas nich świadectwa nawrócenia, uzdrowienia</w:t>
      </w:r>
      <w:r>
        <w:rPr>
          <w:rFonts w:ascii="MuseoSans-300" w:hAnsi="MuseoSans-300"/>
          <w:color w:val="222222"/>
          <w:sz w:val="23"/>
          <w:szCs w:val="23"/>
        </w:rPr>
        <w:br/>
        <w:t>z nałogu, ale także świadectwa podkreślające, jak piękny i owocny jest dar dobrowolnej abstynencji od alkoholu. Wszystkim zaangażowanym w te działania, uczestnikom i osobom, które propagują abstynencki styl życia, składamy serdeczne podziękowania.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Jako członkowie Kościoła zdajemy sobie sprawę z odpowiedzialności za wypełnianie w codziennym życiu nauczania św. Jana Pawła II i bł. Kard. Stefana Wyszyńskiego, na temat wolności wewnętrznej człowieka i troski o trzeźwość całego narodu. Sierpień to dobry czas</w:t>
      </w:r>
      <w:r>
        <w:rPr>
          <w:rFonts w:ascii="MuseoSans-300" w:hAnsi="MuseoSans-300"/>
          <w:color w:val="222222"/>
          <w:sz w:val="23"/>
          <w:szCs w:val="23"/>
        </w:rPr>
        <w:br/>
        <w:t>i okazja, aby jeszcze lepiej poznać to nauczanie i nim żyć. To także dobry czas, aby jeszcze bardziej zjednoczyć się wokół ważnej inicjatywy Apostolstwa Trzeźwości w Polsce, jaką jest Narodowy Program Trzeźwości.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Jedność w działaniu na rzecz troski o trzeźwość w naszej Ojczyźnie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Prośbę o dar dobrowolnej abstynencji w sierpniu kierujemy przede wszystkim do wierzących, aby w duchu odpowiedzialności za swoje życie, życie bliskich i wszystkich, których Bóg stawia na ich drodze, podjęli post w intencji trzeźwości  narodu.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Prosimy ludzi mediów, aby tworzyli kulturę trzeźwości poprzez promocję postaw abstynenckich. Prosimy pracowników kultury i nauki, aby w swoim życiu zawodowym dawali świadectwo życia bez nałogów. Aby owoce ich pracy uczyły wszystkich odbiorców,</w:t>
      </w:r>
      <w:r>
        <w:rPr>
          <w:rFonts w:ascii="MuseoSans-300" w:hAnsi="MuseoSans-300"/>
          <w:color w:val="222222"/>
          <w:sz w:val="23"/>
          <w:szCs w:val="23"/>
        </w:rPr>
        <w:br/>
        <w:t>a zwłaszcza młode pokolenie, pięknego, wolnego życia.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Prosimy sprawujących władzę państwową i samorządową, aby autentycznie przejęli się losem Polaków dotkniętych i zagrożonych plagą pijaństwa i alkoholizmu. Aby podjęli natychmiastowe działania naprawcze, pozwalające na ograniczenie tak wysokiego spożycia alkoholu, które wprost zagraża istnieniu narodu. Przede wszystkim należy zakazać reklamy alkoholu i ograniczyć jego dostępność fizyczną i ekonomiczną.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Prosimy wszystkich liderów życia społecznego, duchownych i świeckich,</w:t>
      </w:r>
      <w:r>
        <w:rPr>
          <w:rFonts w:ascii="MuseoSans-300" w:hAnsi="MuseoSans-300"/>
          <w:color w:val="222222"/>
          <w:sz w:val="23"/>
          <w:szCs w:val="23"/>
        </w:rPr>
        <w:br/>
        <w:t>o zaangażowanie się w dzieło troski o trzeźwość narodu. To w dużej mierze od waszych postaw i decyzji oraz wzoru życia zależy, czy nasz naród będzie prawdziwie wolny wewnętrznie.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lastRenderedPageBreak/>
        <w:t>Apel kierujemy do wszystkich ludzi dobrej woli, aby włączyli się do tej inicjatywy. Bowiem wartość trzeźwego życia jest wartością ogólnoludzką, a nie tylko zobowiązaniem</w:t>
      </w:r>
      <w:r>
        <w:rPr>
          <w:rFonts w:ascii="MuseoSans-300" w:hAnsi="MuseoSans-300"/>
          <w:color w:val="222222"/>
          <w:sz w:val="23"/>
          <w:szCs w:val="23"/>
        </w:rPr>
        <w:br/>
        <w:t>o charakterze religijnym. Wszyscy też jesteśmy odpowiedzialni za przyszłość naszej Ojczyzny.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Niech Maryja, Królowa Polski, wspiera swoim przemożnym wstawiennictwem nasze dobre postanowienia i działania. Niech pomaga nam w codziennej pracy nad przywróceniem kultury trzeźwości w naszym narodzie.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Łomża, dnia 28 maja 2023 r.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Bp Tadeusz Bronakowski</w:t>
      </w:r>
      <w:r>
        <w:rPr>
          <w:rFonts w:ascii="MuseoSans-300" w:hAnsi="MuseoSans-300"/>
          <w:i/>
          <w:iCs/>
          <w:color w:val="222222"/>
          <w:sz w:val="23"/>
          <w:szCs w:val="23"/>
        </w:rPr>
        <w:br/>
      </w:r>
      <w:r>
        <w:rPr>
          <w:rFonts w:ascii="MuseoSans-300" w:hAnsi="MuseoSans-300"/>
          <w:color w:val="222222"/>
          <w:sz w:val="23"/>
          <w:szCs w:val="23"/>
        </w:rPr>
        <w:t>Przewodniczący Zespołu KEP ds. Apostolstwa Trzeźwości i Osób Uzależnionych</w:t>
      </w:r>
    </w:p>
    <w:p w:rsidR="00C15C7A" w:rsidRDefault="00C15C7A" w:rsidP="00C15C7A">
      <w:pPr>
        <w:pStyle w:val="NormalnyWeb"/>
        <w:shd w:val="clear" w:color="auto" w:fill="FFFFFF"/>
        <w:spacing w:before="0" w:beforeAutospacing="0" w:after="390" w:afterAutospacing="0" w:line="390" w:lineRule="atLeast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Materiał do wykorzystania duszpasterskiego w XVII Niedzielę Zwykłą, 30 lipca 2023 r.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2DF"/>
    <w:rsid w:val="004272DF"/>
    <w:rsid w:val="00913AB9"/>
    <w:rsid w:val="00C1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773C1-1381-4369-A7DD-92FE884E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15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15C7A"/>
    <w:rPr>
      <w:b/>
      <w:bCs/>
    </w:rPr>
  </w:style>
  <w:style w:type="character" w:styleId="Uwydatnienie">
    <w:name w:val="Emphasis"/>
    <w:basedOn w:val="Domylnaczcionkaakapitu"/>
    <w:uiPriority w:val="20"/>
    <w:qFormat/>
    <w:rsid w:val="00C15C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6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1043</Words>
  <Characters>6262</Characters>
  <Application>Microsoft Office Word</Application>
  <DocSecurity>0</DocSecurity>
  <Lines>52</Lines>
  <Paragraphs>14</Paragraphs>
  <ScaleCrop>false</ScaleCrop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2023-07-17T06:38:00Z</dcterms:created>
  <dcterms:modified xsi:type="dcterms:W3CDTF">2023-07-17T06:39:00Z</dcterms:modified>
</cp:coreProperties>
</file>